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84" w:rsidRDefault="00A51919">
      <w:pPr>
        <w:spacing w:line="600" w:lineRule="exact"/>
        <w:rPr>
          <w:rFonts w:ascii="黑体" w:eastAsia="黑体" w:hAnsi="黑体" w:cs="黑体"/>
          <w:sz w:val="32"/>
          <w:szCs w:val="32"/>
        </w:rPr>
      </w:pPr>
      <w:r>
        <w:rPr>
          <w:rFonts w:ascii="黑体" w:eastAsia="黑体" w:hAnsi="黑体" w:cs="黑体" w:hint="eastAsia"/>
          <w:sz w:val="32"/>
          <w:szCs w:val="32"/>
        </w:rPr>
        <w:t>附件</w:t>
      </w:r>
    </w:p>
    <w:p w:rsidR="004C1784" w:rsidRDefault="004C1784">
      <w:pPr>
        <w:spacing w:line="600" w:lineRule="exact"/>
        <w:jc w:val="center"/>
        <w:rPr>
          <w:rFonts w:eastAsia="华文中宋"/>
          <w:sz w:val="36"/>
          <w:szCs w:val="36"/>
        </w:rPr>
      </w:pPr>
    </w:p>
    <w:p w:rsidR="004C1784" w:rsidRPr="002744BF" w:rsidRDefault="00A51919">
      <w:pPr>
        <w:spacing w:line="600" w:lineRule="exact"/>
        <w:jc w:val="center"/>
        <w:rPr>
          <w:rFonts w:eastAsia="华文中宋"/>
          <w:b/>
          <w:bCs/>
          <w:sz w:val="36"/>
          <w:szCs w:val="36"/>
        </w:rPr>
      </w:pPr>
      <w:r w:rsidRPr="002744BF">
        <w:rPr>
          <w:rFonts w:eastAsia="华文中宋"/>
          <w:b/>
          <w:bCs/>
          <w:sz w:val="36"/>
          <w:szCs w:val="36"/>
        </w:rPr>
        <w:t>杨浦区贯彻落实上海市生态环境保护督察</w:t>
      </w:r>
    </w:p>
    <w:p w:rsidR="004C1784" w:rsidRPr="002744BF" w:rsidRDefault="00A51919">
      <w:pPr>
        <w:spacing w:line="600" w:lineRule="exact"/>
        <w:jc w:val="center"/>
        <w:rPr>
          <w:rFonts w:eastAsia="华文中宋"/>
          <w:b/>
          <w:bCs/>
          <w:sz w:val="36"/>
          <w:szCs w:val="36"/>
        </w:rPr>
      </w:pPr>
      <w:r w:rsidRPr="002744BF">
        <w:rPr>
          <w:rFonts w:eastAsia="华文中宋"/>
          <w:b/>
          <w:bCs/>
          <w:sz w:val="36"/>
          <w:szCs w:val="36"/>
        </w:rPr>
        <w:t>反馈意见具体问题整改进展情况</w:t>
      </w:r>
    </w:p>
    <w:p w:rsidR="004C1784" w:rsidRPr="00382441" w:rsidRDefault="00A51919">
      <w:pPr>
        <w:widowControl/>
        <w:spacing w:line="600" w:lineRule="exact"/>
        <w:ind w:right="420"/>
        <w:jc w:val="center"/>
        <w:rPr>
          <w:rFonts w:ascii="楷体_GB2312" w:eastAsia="楷体_GB2312"/>
          <w:color w:val="000000"/>
          <w:kern w:val="0"/>
          <w:sz w:val="32"/>
          <w:szCs w:val="32"/>
        </w:rPr>
      </w:pPr>
      <w:r w:rsidRPr="00382441">
        <w:rPr>
          <w:rFonts w:ascii="楷体_GB2312" w:eastAsia="楷体_GB2312" w:hint="eastAsia"/>
          <w:bCs/>
          <w:color w:val="000000"/>
          <w:kern w:val="0"/>
          <w:sz w:val="32"/>
          <w:szCs w:val="32"/>
        </w:rPr>
        <w:t>(</w:t>
      </w:r>
      <w:r w:rsidR="00382441" w:rsidRPr="00382441">
        <w:rPr>
          <w:rFonts w:ascii="楷体_GB2312" w:eastAsia="楷体_GB2312" w:hint="eastAsia"/>
          <w:color w:val="000000"/>
          <w:kern w:val="0"/>
          <w:sz w:val="32"/>
          <w:szCs w:val="32"/>
        </w:rPr>
        <w:t>截至2020年底）</w:t>
      </w:r>
    </w:p>
    <w:p w:rsidR="00382441" w:rsidRDefault="00382441" w:rsidP="00CC78BB">
      <w:pPr>
        <w:widowControl/>
        <w:spacing w:line="600" w:lineRule="exact"/>
        <w:ind w:right="420"/>
        <w:jc w:val="center"/>
        <w:rPr>
          <w:rFonts w:eastAsia="微软雅黑"/>
          <w:b/>
          <w:color w:val="333333"/>
          <w:kern w:val="0"/>
          <w:sz w:val="32"/>
          <w:szCs w:val="32"/>
        </w:rPr>
      </w:pPr>
    </w:p>
    <w:p w:rsidR="004C1784" w:rsidRDefault="00A51919" w:rsidP="00CC78BB">
      <w:pPr>
        <w:widowControl/>
        <w:spacing w:line="600" w:lineRule="exact"/>
        <w:ind w:right="55" w:firstLineChars="200" w:firstLine="643"/>
        <w:rPr>
          <w:rFonts w:eastAsia="仿宋_GB2312"/>
          <w:b/>
          <w:kern w:val="32"/>
          <w:sz w:val="32"/>
          <w:szCs w:val="32"/>
        </w:rPr>
      </w:pPr>
      <w:r>
        <w:rPr>
          <w:rFonts w:eastAsia="仿宋_GB2312"/>
          <w:b/>
          <w:kern w:val="32"/>
          <w:sz w:val="32"/>
          <w:szCs w:val="32"/>
        </w:rPr>
        <w:t>1</w:t>
      </w:r>
      <w:r>
        <w:rPr>
          <w:rFonts w:eastAsia="仿宋_GB2312" w:hint="eastAsia"/>
          <w:b/>
          <w:kern w:val="32"/>
          <w:sz w:val="32"/>
          <w:szCs w:val="32"/>
        </w:rPr>
        <w:t xml:space="preserve">. </w:t>
      </w:r>
      <w:r>
        <w:rPr>
          <w:rFonts w:eastAsia="仿宋_GB2312"/>
          <w:b/>
          <w:kern w:val="32"/>
          <w:sz w:val="32"/>
          <w:szCs w:val="32"/>
        </w:rPr>
        <w:t>生态环境保护认识不够到位。《杨浦区生态环境保护工作责任规定（试行）》对区内各部门、街道的职责分工有明确的规定，但在督察过程中发现，个别领导干部对打好污染防治攻坚战的紧迫性认识不足，对相关环保法规理解不深，未切实履行属地化监督管理责任。</w:t>
      </w:r>
    </w:p>
    <w:p w:rsidR="004C1784" w:rsidRDefault="00A51919" w:rsidP="00CC78BB">
      <w:pPr>
        <w:widowControl/>
        <w:spacing w:line="600" w:lineRule="exact"/>
        <w:ind w:firstLine="645"/>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firstLine="645"/>
        <w:rPr>
          <w:rFonts w:eastAsia="仿宋_GB2312"/>
          <w:color w:val="000000"/>
          <w:kern w:val="0"/>
          <w:sz w:val="32"/>
          <w:szCs w:val="32"/>
        </w:rPr>
      </w:pPr>
      <w:r>
        <w:rPr>
          <w:rFonts w:eastAsia="仿宋_GB2312"/>
          <w:color w:val="000000"/>
          <w:kern w:val="0"/>
          <w:sz w:val="32"/>
          <w:szCs w:val="32"/>
        </w:rPr>
        <w:t>市督察反馈以来，全区上下高度重视，区委常委会召开扩大会议，学习传达贯彻中第二轮中央生态环境保护督察和上海市第二批市级生态环境保护杨浦反馈</w:t>
      </w:r>
      <w:proofErr w:type="gramStart"/>
      <w:r>
        <w:rPr>
          <w:rFonts w:eastAsia="仿宋_GB2312"/>
          <w:color w:val="000000"/>
          <w:kern w:val="0"/>
          <w:sz w:val="32"/>
          <w:szCs w:val="32"/>
        </w:rPr>
        <w:t>会意见</w:t>
      </w:r>
      <w:proofErr w:type="gramEnd"/>
      <w:r>
        <w:rPr>
          <w:rFonts w:eastAsia="仿宋_GB2312"/>
          <w:color w:val="000000"/>
          <w:kern w:val="0"/>
          <w:sz w:val="32"/>
          <w:szCs w:val="32"/>
        </w:rPr>
        <w:t>精神，抓好部署落实。一是思想重视。针对区域内的一些顽症痼疾，区相关职能部门高度重视、主动跨前、未雨绸缪，加强自查自纠、落实预警预案，务求老问题不回潮、新问题不产生。二是行动快速。各街道以及相关职能部门响应速度快，坚决防止因响应处置不及时而导致小问题发酵成大问题、小事件演变成大舆情。三是整改到位。对一些带有普遍性、典型性的问题要进行重点分析和研究，如湿垃圾处置、建筑垃圾清运、工地扬尘等问题，从</w:t>
      </w:r>
      <w:r>
        <w:rPr>
          <w:rFonts w:eastAsia="仿宋_GB2312"/>
          <w:color w:val="000000"/>
          <w:kern w:val="0"/>
          <w:sz w:val="32"/>
          <w:szCs w:val="32"/>
        </w:rPr>
        <w:lastRenderedPageBreak/>
        <w:t>机制上、长效上明确规范标准，落实管理责任，优化监管方式，举一反三、形成合力，确保问题整改到位。</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2</w:t>
      </w:r>
      <w:r>
        <w:rPr>
          <w:rFonts w:eastAsia="仿宋_GB2312" w:hint="eastAsia"/>
          <w:b/>
          <w:kern w:val="32"/>
          <w:sz w:val="32"/>
          <w:szCs w:val="32"/>
        </w:rPr>
        <w:t xml:space="preserve">. </w:t>
      </w:r>
      <w:r>
        <w:rPr>
          <w:rFonts w:eastAsia="仿宋_GB2312"/>
          <w:b/>
          <w:kern w:val="32"/>
          <w:sz w:val="32"/>
          <w:szCs w:val="32"/>
        </w:rPr>
        <w:t>辖区内市级重大工程建设工地污染防治未建立有效的属地监督管理工作机制，存在管理漏洞</w:t>
      </w:r>
    </w:p>
    <w:p w:rsidR="004C1784" w:rsidRDefault="00A51919" w:rsidP="00CC78BB">
      <w:pPr>
        <w:widowControl/>
        <w:spacing w:line="600" w:lineRule="exact"/>
        <w:ind w:firstLine="645"/>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）切实落实日常巡查机制。区建管委、区生态环境局、区城管执法局、各街道根据各自工作职责，加强对在建工地文明施工、环境保护等日常巡查，针对问题及时提出整改要求，依法依规做出行政处罚。</w:t>
      </w:r>
    </w:p>
    <w:p w:rsidR="004C1784" w:rsidRDefault="00A51919" w:rsidP="00CC78BB">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）建立定期联合执法机制。针对全区市级重大工程量大面</w:t>
      </w:r>
      <w:proofErr w:type="gramStart"/>
      <w:r>
        <w:rPr>
          <w:rFonts w:eastAsia="仿宋_GB2312"/>
          <w:color w:val="000000"/>
          <w:kern w:val="0"/>
          <w:sz w:val="32"/>
          <w:szCs w:val="32"/>
        </w:rPr>
        <w:t>广影响</w:t>
      </w:r>
      <w:proofErr w:type="gramEnd"/>
      <w:r>
        <w:rPr>
          <w:rFonts w:eastAsia="仿宋_GB2312"/>
          <w:color w:val="000000"/>
          <w:kern w:val="0"/>
          <w:sz w:val="32"/>
          <w:szCs w:val="32"/>
        </w:rPr>
        <w:t>大的情况，区相关职能部门加强联合执法检查，建立季度定期联合执法机制，重点对各工地土方裸露、污水乱排、噪音污染、车辆冲洗以及扬尘控制等社会影响大、后果严重的违法行为严格执法、顶格处理。</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3</w:t>
      </w:r>
      <w:r>
        <w:rPr>
          <w:rFonts w:eastAsia="仿宋_GB2312" w:hint="eastAsia"/>
          <w:b/>
          <w:kern w:val="32"/>
          <w:sz w:val="32"/>
          <w:szCs w:val="32"/>
        </w:rPr>
        <w:t xml:space="preserve">. </w:t>
      </w:r>
      <w:r>
        <w:rPr>
          <w:rFonts w:eastAsia="仿宋_GB2312"/>
          <w:b/>
          <w:kern w:val="32"/>
          <w:sz w:val="32"/>
          <w:szCs w:val="32"/>
        </w:rPr>
        <w:t>生态环境考核导向作用不够明显，生态环境考核指标不太合理</w:t>
      </w:r>
    </w:p>
    <w:p w:rsidR="004C1784" w:rsidRDefault="00A51919" w:rsidP="00CC78BB">
      <w:pPr>
        <w:widowControl/>
        <w:spacing w:line="600" w:lineRule="exact"/>
        <w:ind w:firstLine="645"/>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）开展工作调研。区考核办就</w:t>
      </w:r>
      <w:r>
        <w:rPr>
          <w:rFonts w:eastAsia="仿宋_GB2312" w:hint="eastAsia"/>
          <w:color w:val="000000"/>
          <w:kern w:val="0"/>
          <w:sz w:val="32"/>
          <w:szCs w:val="32"/>
        </w:rPr>
        <w:t>“</w:t>
      </w:r>
      <w:r>
        <w:rPr>
          <w:rFonts w:eastAsia="仿宋_GB2312"/>
          <w:color w:val="000000"/>
          <w:kern w:val="0"/>
          <w:sz w:val="32"/>
          <w:szCs w:val="32"/>
        </w:rPr>
        <w:t>完善考核体系、优化指标设置</w:t>
      </w:r>
      <w:r>
        <w:rPr>
          <w:rFonts w:eastAsia="仿宋_GB2312" w:hint="eastAsia"/>
          <w:color w:val="000000"/>
          <w:kern w:val="0"/>
          <w:sz w:val="32"/>
          <w:szCs w:val="32"/>
        </w:rPr>
        <w:t>”</w:t>
      </w:r>
      <w:r>
        <w:rPr>
          <w:rFonts w:eastAsia="仿宋_GB2312"/>
          <w:color w:val="000000"/>
          <w:kern w:val="0"/>
          <w:sz w:val="32"/>
          <w:szCs w:val="32"/>
        </w:rPr>
        <w:t>等问题与区发改委、区生态环境局等部门进行专题研究，听取意见建议，对</w:t>
      </w:r>
      <w:r>
        <w:rPr>
          <w:rFonts w:eastAsia="仿宋_GB2312"/>
          <w:color w:val="000000"/>
          <w:kern w:val="0"/>
          <w:sz w:val="32"/>
          <w:szCs w:val="32"/>
        </w:rPr>
        <w:t>2020</w:t>
      </w:r>
      <w:r>
        <w:rPr>
          <w:rFonts w:eastAsia="仿宋_GB2312"/>
          <w:color w:val="000000"/>
          <w:kern w:val="0"/>
          <w:sz w:val="32"/>
          <w:szCs w:val="32"/>
        </w:rPr>
        <w:t>年度的考核指标和权重进行了调整和优化。</w:t>
      </w:r>
    </w:p>
    <w:p w:rsidR="004C1784" w:rsidRDefault="00A51919" w:rsidP="00CC78BB">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）加大考核力度。</w:t>
      </w:r>
      <w:r>
        <w:rPr>
          <w:rFonts w:eastAsia="仿宋_GB2312"/>
          <w:color w:val="000000"/>
          <w:kern w:val="0"/>
          <w:sz w:val="32"/>
          <w:szCs w:val="32"/>
        </w:rPr>
        <w:t>2020</w:t>
      </w:r>
      <w:r>
        <w:rPr>
          <w:rFonts w:eastAsia="仿宋_GB2312"/>
          <w:color w:val="000000"/>
          <w:kern w:val="0"/>
          <w:sz w:val="32"/>
          <w:szCs w:val="32"/>
        </w:rPr>
        <w:t>年</w:t>
      </w:r>
      <w:r>
        <w:rPr>
          <w:rFonts w:eastAsia="仿宋_GB2312"/>
          <w:color w:val="000000"/>
          <w:kern w:val="0"/>
          <w:sz w:val="32"/>
          <w:szCs w:val="32"/>
        </w:rPr>
        <w:t>7</w:t>
      </w:r>
      <w:r>
        <w:rPr>
          <w:rFonts w:eastAsia="仿宋_GB2312"/>
          <w:color w:val="000000"/>
          <w:kern w:val="0"/>
          <w:sz w:val="32"/>
          <w:szCs w:val="32"/>
        </w:rPr>
        <w:t>月</w:t>
      </w:r>
      <w:r>
        <w:rPr>
          <w:rFonts w:eastAsia="仿宋_GB2312"/>
          <w:color w:val="000000"/>
          <w:kern w:val="0"/>
          <w:sz w:val="32"/>
          <w:szCs w:val="32"/>
        </w:rPr>
        <w:t>22</w:t>
      </w:r>
      <w:r>
        <w:rPr>
          <w:rFonts w:eastAsia="仿宋_GB2312"/>
          <w:color w:val="000000"/>
          <w:kern w:val="0"/>
          <w:sz w:val="32"/>
          <w:szCs w:val="32"/>
        </w:rPr>
        <w:t>日，区考核办出台《</w:t>
      </w:r>
      <w:r>
        <w:rPr>
          <w:rFonts w:eastAsia="仿宋_GB2312"/>
          <w:color w:val="000000"/>
          <w:kern w:val="0"/>
          <w:sz w:val="32"/>
          <w:szCs w:val="32"/>
        </w:rPr>
        <w:t>2020</w:t>
      </w:r>
      <w:r>
        <w:rPr>
          <w:rFonts w:eastAsia="仿宋_GB2312"/>
          <w:color w:val="000000"/>
          <w:kern w:val="0"/>
          <w:sz w:val="32"/>
          <w:szCs w:val="32"/>
        </w:rPr>
        <w:t>年度区管党政领导班子绩效考核工作方案》，突出实绩导向，</w:t>
      </w:r>
      <w:r>
        <w:rPr>
          <w:rFonts w:eastAsia="仿宋_GB2312"/>
          <w:color w:val="000000"/>
          <w:kern w:val="0"/>
          <w:sz w:val="32"/>
          <w:szCs w:val="32"/>
        </w:rPr>
        <w:lastRenderedPageBreak/>
        <w:t>提高生态环境指标在政府绩效考核中的权重，将生态文明建设指标权重从占党群组</w:t>
      </w:r>
      <w:r>
        <w:rPr>
          <w:rFonts w:eastAsia="仿宋_GB2312"/>
          <w:color w:val="000000"/>
          <w:kern w:val="0"/>
          <w:sz w:val="32"/>
          <w:szCs w:val="32"/>
        </w:rPr>
        <w:t xml:space="preserve"> </w:t>
      </w:r>
      <w:r>
        <w:rPr>
          <w:rFonts w:eastAsia="仿宋_GB2312"/>
          <w:color w:val="000000"/>
          <w:kern w:val="0"/>
          <w:sz w:val="32"/>
          <w:szCs w:val="32"/>
        </w:rPr>
        <w:t>、政府组和街道组实绩考核权重的</w:t>
      </w:r>
      <w:r>
        <w:rPr>
          <w:rFonts w:eastAsia="仿宋_GB2312"/>
          <w:color w:val="000000"/>
          <w:kern w:val="0"/>
          <w:sz w:val="32"/>
          <w:szCs w:val="32"/>
        </w:rPr>
        <w:t>4%</w:t>
      </w: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调整为</w:t>
      </w:r>
      <w:r>
        <w:rPr>
          <w:rFonts w:eastAsia="仿宋_GB2312"/>
          <w:color w:val="000000"/>
          <w:kern w:val="0"/>
          <w:sz w:val="32"/>
          <w:szCs w:val="32"/>
        </w:rPr>
        <w:t>8%</w:t>
      </w:r>
      <w:r>
        <w:rPr>
          <w:rFonts w:eastAsia="仿宋_GB2312"/>
          <w:color w:val="000000"/>
          <w:kern w:val="0"/>
          <w:sz w:val="32"/>
          <w:szCs w:val="32"/>
        </w:rPr>
        <w:t>、</w:t>
      </w:r>
      <w:r>
        <w:rPr>
          <w:rFonts w:eastAsia="仿宋_GB2312"/>
          <w:color w:val="000000"/>
          <w:kern w:val="0"/>
          <w:sz w:val="32"/>
          <w:szCs w:val="32"/>
        </w:rPr>
        <w:t>8%</w:t>
      </w:r>
      <w:r>
        <w:rPr>
          <w:rFonts w:eastAsia="仿宋_GB2312"/>
          <w:color w:val="000000"/>
          <w:kern w:val="0"/>
          <w:sz w:val="32"/>
          <w:szCs w:val="32"/>
        </w:rPr>
        <w:t>、</w:t>
      </w:r>
      <w:r>
        <w:rPr>
          <w:rFonts w:eastAsia="仿宋_GB2312"/>
          <w:color w:val="000000"/>
          <w:kern w:val="0"/>
          <w:sz w:val="32"/>
          <w:szCs w:val="32"/>
        </w:rPr>
        <w:t>8%</w:t>
      </w:r>
      <w:r>
        <w:rPr>
          <w:rFonts w:eastAsia="仿宋_GB2312"/>
          <w:color w:val="000000"/>
          <w:kern w:val="0"/>
          <w:sz w:val="32"/>
          <w:szCs w:val="32"/>
        </w:rPr>
        <w:t>。</w:t>
      </w:r>
    </w:p>
    <w:p w:rsidR="004C1784" w:rsidRDefault="00A51919" w:rsidP="00CC78BB">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）强化实绩考核。考核办法经区委同意后印发，作为年度绩效考核的依据。年度组织业务牵头部门，对照生态文明建设要求，严格考核评价。</w:t>
      </w:r>
    </w:p>
    <w:p w:rsidR="004C1784" w:rsidRDefault="00A51919" w:rsidP="00CC78BB">
      <w:pPr>
        <w:spacing w:line="600" w:lineRule="exact"/>
        <w:ind w:firstLineChars="200" w:firstLine="618"/>
        <w:rPr>
          <w:rFonts w:eastAsia="仿宋_GB2312"/>
          <w:b/>
          <w:spacing w:val="-6"/>
          <w:kern w:val="32"/>
          <w:sz w:val="32"/>
          <w:szCs w:val="32"/>
        </w:rPr>
      </w:pPr>
      <w:r>
        <w:rPr>
          <w:rFonts w:eastAsia="仿宋_GB2312"/>
          <w:b/>
          <w:spacing w:val="-6"/>
          <w:kern w:val="32"/>
          <w:sz w:val="32"/>
          <w:szCs w:val="32"/>
        </w:rPr>
        <w:t>4</w:t>
      </w:r>
      <w:r>
        <w:rPr>
          <w:rFonts w:eastAsia="仿宋_GB2312" w:hint="eastAsia"/>
          <w:b/>
          <w:spacing w:val="-6"/>
          <w:kern w:val="32"/>
          <w:sz w:val="32"/>
          <w:szCs w:val="32"/>
        </w:rPr>
        <w:t xml:space="preserve">. </w:t>
      </w:r>
      <w:r>
        <w:rPr>
          <w:rFonts w:eastAsia="仿宋_GB2312"/>
          <w:b/>
          <w:spacing w:val="-6"/>
          <w:kern w:val="32"/>
          <w:sz w:val="32"/>
          <w:szCs w:val="32"/>
        </w:rPr>
        <w:t>中央环保督察交办的信访投诉问题，尚有事项未彻底解决</w:t>
      </w:r>
    </w:p>
    <w:p w:rsidR="001B24C0"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w:t>
      </w:r>
      <w:r w:rsidR="00B7678B" w:rsidRPr="004A73AD">
        <w:rPr>
          <w:rFonts w:eastAsia="仿宋_GB2312" w:hint="eastAsia"/>
          <w:color w:val="000000"/>
          <w:kern w:val="0"/>
          <w:sz w:val="32"/>
          <w:szCs w:val="32"/>
        </w:rPr>
        <w:t>上海同舜混凝土有限公司黎平分公司</w:t>
      </w:r>
      <w:r w:rsidR="00B7678B" w:rsidRPr="004A73AD">
        <w:rPr>
          <w:rFonts w:eastAsia="仿宋_GB2312"/>
          <w:color w:val="000000"/>
          <w:kern w:val="0"/>
          <w:sz w:val="32"/>
          <w:szCs w:val="32"/>
        </w:rPr>
        <w:t>目前正在积极整改推进中。</w:t>
      </w:r>
      <w:r w:rsidR="00B7678B" w:rsidRPr="004A73AD">
        <w:rPr>
          <w:rFonts w:eastAsia="仿宋_GB2312" w:hint="eastAsia"/>
          <w:color w:val="000000"/>
          <w:kern w:val="0"/>
          <w:sz w:val="32"/>
          <w:szCs w:val="32"/>
        </w:rPr>
        <w:t>上海永萍清联有限公司已清退</w:t>
      </w:r>
      <w:r w:rsidR="00B7678B" w:rsidRPr="004A73AD">
        <w:rPr>
          <w:rFonts w:eastAsia="仿宋_GB2312"/>
          <w:color w:val="000000"/>
          <w:kern w:val="0"/>
          <w:sz w:val="32"/>
          <w:szCs w:val="32"/>
        </w:rPr>
        <w:t>，</w:t>
      </w:r>
      <w:r w:rsidR="00B7678B" w:rsidRPr="004A73AD">
        <w:rPr>
          <w:rFonts w:eastAsia="仿宋_GB2312" w:hint="eastAsia"/>
          <w:color w:val="000000"/>
          <w:kern w:val="0"/>
          <w:sz w:val="32"/>
          <w:szCs w:val="32"/>
        </w:rPr>
        <w:t>完成整改</w:t>
      </w:r>
      <w:r w:rsidR="00B7678B" w:rsidRPr="004A73AD">
        <w:rPr>
          <w:rFonts w:eastAsia="仿宋_GB2312"/>
          <w:color w:val="000000"/>
          <w:kern w:val="0"/>
          <w:sz w:val="32"/>
          <w:szCs w:val="32"/>
        </w:rPr>
        <w:t>。</w:t>
      </w:r>
    </w:p>
    <w:p w:rsidR="009F4C58" w:rsidRPr="00152FFE" w:rsidRDefault="00B7678B" w:rsidP="00CC78BB">
      <w:pPr>
        <w:widowControl/>
        <w:spacing w:line="600" w:lineRule="exact"/>
        <w:ind w:right="55" w:firstLineChars="200" w:firstLine="640"/>
        <w:rPr>
          <w:rFonts w:eastAsia="仿宋_GB2312"/>
          <w:color w:val="000000"/>
          <w:kern w:val="0"/>
          <w:sz w:val="32"/>
          <w:szCs w:val="32"/>
        </w:rPr>
      </w:pPr>
      <w:r w:rsidRPr="00152FFE">
        <w:rPr>
          <w:rFonts w:eastAsia="仿宋_GB2312" w:hint="eastAsia"/>
          <w:color w:val="000000"/>
          <w:kern w:val="0"/>
          <w:sz w:val="32"/>
          <w:szCs w:val="32"/>
        </w:rPr>
        <w:t>（</w:t>
      </w:r>
      <w:r w:rsidRPr="00572AB7">
        <w:rPr>
          <w:rFonts w:eastAsia="仿宋_GB2312"/>
          <w:color w:val="000000"/>
          <w:kern w:val="0"/>
          <w:sz w:val="32"/>
          <w:szCs w:val="32"/>
        </w:rPr>
        <w:t>1</w:t>
      </w:r>
      <w:r w:rsidRPr="00152FFE">
        <w:rPr>
          <w:rFonts w:eastAsia="仿宋_GB2312" w:hint="eastAsia"/>
          <w:color w:val="000000"/>
          <w:kern w:val="0"/>
          <w:sz w:val="32"/>
          <w:szCs w:val="32"/>
        </w:rPr>
        <w:t>）</w:t>
      </w:r>
      <w:r w:rsidR="009F4C58" w:rsidRPr="00152FFE">
        <w:rPr>
          <w:rFonts w:eastAsia="仿宋_GB2312" w:hint="eastAsia"/>
          <w:color w:val="000000"/>
          <w:kern w:val="0"/>
          <w:sz w:val="32"/>
          <w:szCs w:val="32"/>
        </w:rPr>
        <w:t>推动上海同舜混凝土有限公司黎平分公司落实整改。区相关部门联合</w:t>
      </w:r>
      <w:proofErr w:type="gramStart"/>
      <w:r w:rsidR="009F4C58" w:rsidRPr="00152FFE">
        <w:rPr>
          <w:rFonts w:eastAsia="仿宋_GB2312" w:hint="eastAsia"/>
          <w:color w:val="000000"/>
          <w:kern w:val="0"/>
          <w:sz w:val="32"/>
          <w:szCs w:val="32"/>
        </w:rPr>
        <w:t>对同舜搅拌</w:t>
      </w:r>
      <w:proofErr w:type="gramEnd"/>
      <w:r w:rsidR="009F4C58" w:rsidRPr="00152FFE">
        <w:rPr>
          <w:rFonts w:eastAsia="仿宋_GB2312" w:hint="eastAsia"/>
          <w:color w:val="000000"/>
          <w:kern w:val="0"/>
          <w:sz w:val="32"/>
          <w:szCs w:val="32"/>
        </w:rPr>
        <w:t>站进行现场检查，已对砂、石料传送带防尘措施不到位的问题进行了整改，完成砂、石料传送带的封闭。上海同舜混凝土有限公司黎平分公司已制定整改方案，主要涉及场地地坪及明沟改造等正逐步推进整改。</w:t>
      </w:r>
    </w:p>
    <w:p w:rsidR="001B24C0" w:rsidRDefault="00B7678B" w:rsidP="00CC78BB">
      <w:pPr>
        <w:spacing w:line="600" w:lineRule="exact"/>
        <w:ind w:firstLineChars="200" w:firstLine="640"/>
        <w:rPr>
          <w:rFonts w:eastAsia="仿宋_GB2312"/>
          <w:color w:val="000000"/>
          <w:kern w:val="0"/>
          <w:sz w:val="32"/>
          <w:szCs w:val="32"/>
        </w:rPr>
      </w:pPr>
      <w:r w:rsidRPr="00152FFE">
        <w:rPr>
          <w:rFonts w:eastAsia="仿宋_GB2312" w:hint="eastAsia"/>
          <w:color w:val="000000"/>
          <w:kern w:val="0"/>
          <w:sz w:val="32"/>
          <w:szCs w:val="32"/>
        </w:rPr>
        <w:t>（</w:t>
      </w:r>
      <w:r w:rsidRPr="00152FFE">
        <w:rPr>
          <w:rFonts w:eastAsia="仿宋_GB2312"/>
          <w:color w:val="000000"/>
          <w:kern w:val="0"/>
          <w:sz w:val="32"/>
          <w:szCs w:val="32"/>
        </w:rPr>
        <w:t>2</w:t>
      </w:r>
      <w:r w:rsidRPr="00152FFE">
        <w:rPr>
          <w:rFonts w:eastAsia="仿宋_GB2312" w:hint="eastAsia"/>
          <w:color w:val="000000"/>
          <w:kern w:val="0"/>
          <w:sz w:val="32"/>
          <w:szCs w:val="32"/>
        </w:rPr>
        <w:t>）</w:t>
      </w:r>
      <w:r w:rsidR="009F4C58" w:rsidRPr="00152FFE">
        <w:rPr>
          <w:rFonts w:eastAsia="仿宋_GB2312" w:hint="eastAsia"/>
          <w:color w:val="000000"/>
          <w:kern w:val="0"/>
          <w:sz w:val="32"/>
          <w:szCs w:val="32"/>
        </w:rPr>
        <w:t>开展上海永萍清联有限公司</w:t>
      </w:r>
      <w:r w:rsidR="009F4C58" w:rsidRPr="00152FFE">
        <w:rPr>
          <w:rFonts w:eastAsia="仿宋_GB2312"/>
          <w:color w:val="000000"/>
          <w:kern w:val="0"/>
          <w:sz w:val="32"/>
          <w:szCs w:val="32"/>
        </w:rPr>
        <w:t>(</w:t>
      </w:r>
      <w:r w:rsidR="009F4C58" w:rsidRPr="00152FFE">
        <w:rPr>
          <w:rFonts w:eastAsia="仿宋_GB2312" w:hint="eastAsia"/>
          <w:color w:val="000000"/>
          <w:kern w:val="0"/>
          <w:sz w:val="32"/>
          <w:szCs w:val="32"/>
        </w:rPr>
        <w:t>上海学清建材有限公司</w:t>
      </w:r>
      <w:r w:rsidR="009F4C58" w:rsidRPr="00152FFE">
        <w:rPr>
          <w:rFonts w:eastAsia="仿宋_GB2312"/>
          <w:color w:val="000000"/>
          <w:kern w:val="0"/>
          <w:sz w:val="32"/>
          <w:szCs w:val="32"/>
        </w:rPr>
        <w:t>)</w:t>
      </w:r>
      <w:r w:rsidR="009F4C58" w:rsidRPr="00152FFE">
        <w:rPr>
          <w:rFonts w:eastAsia="仿宋_GB2312" w:hint="eastAsia"/>
          <w:color w:val="000000"/>
          <w:kern w:val="0"/>
          <w:sz w:val="32"/>
          <w:szCs w:val="32"/>
        </w:rPr>
        <w:t>清退工作。我区多次致函市交通委，商请支持不再核发该码头经营许可，与市交通执法总队、区生态环境局、区城管执法局、区军转办、定海路街道沟通，加强巡查并建立联系机制，若发现无证经营线索及时移交市交通委。企业清退方面，区建管委会同区军转办、定海路街道多次沟通，约谈光明集团、水产集团与土地权属方上海海洋渔业有限公司，要求落实企业主体责任，尽快完成企业清退、地块转型。目前该企业经营许可已停</w:t>
      </w:r>
      <w:r w:rsidR="009F4C58" w:rsidRPr="00776E74">
        <w:rPr>
          <w:rFonts w:ascii="仿宋_GB2312" w:eastAsia="仿宋_GB2312" w:hint="eastAsia"/>
          <w:color w:val="000000"/>
          <w:kern w:val="0"/>
          <w:sz w:val="32"/>
          <w:szCs w:val="32"/>
        </w:rPr>
        <w:lastRenderedPageBreak/>
        <w:t>发，该处已停止经营，</w:t>
      </w:r>
      <w:r w:rsidR="009F4C58" w:rsidRPr="00152FFE">
        <w:rPr>
          <w:rFonts w:eastAsia="仿宋_GB2312" w:hint="eastAsia"/>
          <w:color w:val="000000"/>
          <w:kern w:val="0"/>
          <w:sz w:val="32"/>
          <w:szCs w:val="32"/>
        </w:rPr>
        <w:t>完成企业清退、砂石清运。</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5</w:t>
      </w:r>
      <w:r>
        <w:rPr>
          <w:rFonts w:eastAsia="仿宋_GB2312" w:hint="eastAsia"/>
          <w:b/>
          <w:kern w:val="32"/>
          <w:sz w:val="32"/>
          <w:szCs w:val="32"/>
        </w:rPr>
        <w:t xml:space="preserve">. </w:t>
      </w:r>
      <w:r>
        <w:rPr>
          <w:rFonts w:eastAsia="仿宋_GB2312"/>
          <w:b/>
          <w:kern w:val="32"/>
          <w:sz w:val="32"/>
          <w:szCs w:val="32"/>
        </w:rPr>
        <w:t>河长制执行还不够到位，环境责任有待压实</w:t>
      </w:r>
    </w:p>
    <w:p w:rsidR="004C1784" w:rsidRDefault="00A51919" w:rsidP="00CC78BB">
      <w:pPr>
        <w:widowControl/>
        <w:spacing w:line="600" w:lineRule="exact"/>
        <w:ind w:right="55"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overflowPunct w:val="0"/>
        <w:spacing w:line="60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）开展即知即改。</w:t>
      </w:r>
      <w:proofErr w:type="gramStart"/>
      <w:r>
        <w:rPr>
          <w:rFonts w:eastAsia="仿宋_GB2312"/>
          <w:color w:val="000000"/>
          <w:kern w:val="0"/>
          <w:sz w:val="32"/>
          <w:szCs w:val="32"/>
        </w:rPr>
        <w:t>对嫩江河</w:t>
      </w:r>
      <w:proofErr w:type="gramEnd"/>
      <w:r>
        <w:rPr>
          <w:rFonts w:eastAsia="仿宋_GB2312"/>
          <w:color w:val="000000"/>
          <w:kern w:val="0"/>
          <w:sz w:val="32"/>
          <w:szCs w:val="32"/>
        </w:rPr>
        <w:t>未经批准擅自取用地表水行为予以行政处罚；对杨树</w:t>
      </w:r>
      <w:proofErr w:type="gramStart"/>
      <w:r>
        <w:rPr>
          <w:rFonts w:eastAsia="仿宋_GB2312"/>
          <w:color w:val="000000"/>
          <w:kern w:val="0"/>
          <w:sz w:val="32"/>
          <w:szCs w:val="32"/>
        </w:rPr>
        <w:t>浦港控江</w:t>
      </w:r>
      <w:proofErr w:type="gramEnd"/>
      <w:r>
        <w:rPr>
          <w:rFonts w:eastAsia="仿宋_GB2312"/>
          <w:color w:val="000000"/>
          <w:kern w:val="0"/>
          <w:sz w:val="32"/>
          <w:szCs w:val="32"/>
        </w:rPr>
        <w:t>路桥下的排放口进行封堵；对经三河、纬三河违法取水行为实施行政处罚；对经一河河道内施工责令立即停工，督促办理审批手续；</w:t>
      </w:r>
      <w:r w:rsidR="00D079CA">
        <w:rPr>
          <w:rFonts w:eastAsia="仿宋_GB2312" w:hint="eastAsia"/>
          <w:color w:val="000000"/>
          <w:kern w:val="0"/>
          <w:sz w:val="32"/>
          <w:szCs w:val="32"/>
        </w:rPr>
        <w:t>协调市级部门加大</w:t>
      </w:r>
      <w:r>
        <w:rPr>
          <w:rFonts w:eastAsia="仿宋_GB2312"/>
          <w:color w:val="000000"/>
          <w:kern w:val="0"/>
          <w:sz w:val="32"/>
          <w:szCs w:val="32"/>
        </w:rPr>
        <w:t>清除复兴岛运河河面漂浮垃圾</w:t>
      </w:r>
      <w:r w:rsidR="00D079CA">
        <w:rPr>
          <w:rFonts w:eastAsia="仿宋_GB2312" w:hint="eastAsia"/>
          <w:color w:val="000000"/>
          <w:kern w:val="0"/>
          <w:sz w:val="32"/>
          <w:szCs w:val="32"/>
        </w:rPr>
        <w:t>的频次</w:t>
      </w:r>
      <w:r>
        <w:rPr>
          <w:rFonts w:eastAsia="仿宋_GB2312"/>
          <w:color w:val="000000"/>
          <w:kern w:val="0"/>
          <w:sz w:val="32"/>
          <w:szCs w:val="32"/>
        </w:rPr>
        <w:t>，建立</w:t>
      </w:r>
      <w:r>
        <w:rPr>
          <w:rFonts w:ascii="仿宋_GB2312" w:eastAsia="仿宋_GB2312" w:hAnsi="仿宋_GB2312" w:cs="仿宋_GB2312" w:hint="eastAsia"/>
          <w:color w:val="000000"/>
          <w:kern w:val="0"/>
          <w:sz w:val="32"/>
          <w:szCs w:val="32"/>
        </w:rPr>
        <w:t>“</w:t>
      </w:r>
      <w:r>
        <w:rPr>
          <w:rFonts w:eastAsia="仿宋_GB2312"/>
          <w:color w:val="000000"/>
          <w:kern w:val="0"/>
          <w:sz w:val="32"/>
          <w:szCs w:val="32"/>
        </w:rPr>
        <w:t>发现问题</w:t>
      </w:r>
      <w:r>
        <w:rPr>
          <w:rFonts w:eastAsia="仿宋_GB2312"/>
          <w:color w:val="000000"/>
          <w:kern w:val="0"/>
          <w:sz w:val="32"/>
          <w:szCs w:val="32"/>
        </w:rPr>
        <w:t>-</w:t>
      </w:r>
      <w:r>
        <w:rPr>
          <w:rFonts w:eastAsia="仿宋_GB2312"/>
          <w:color w:val="000000"/>
          <w:kern w:val="0"/>
          <w:sz w:val="32"/>
          <w:szCs w:val="32"/>
        </w:rPr>
        <w:t>信息沟通</w:t>
      </w:r>
      <w:r>
        <w:rPr>
          <w:rFonts w:eastAsia="仿宋_GB2312"/>
          <w:color w:val="000000"/>
          <w:kern w:val="0"/>
          <w:sz w:val="32"/>
          <w:szCs w:val="32"/>
        </w:rPr>
        <w:t>-</w:t>
      </w:r>
      <w:r>
        <w:rPr>
          <w:rFonts w:eastAsia="仿宋_GB2312"/>
          <w:color w:val="000000"/>
          <w:kern w:val="0"/>
          <w:sz w:val="32"/>
          <w:szCs w:val="32"/>
        </w:rPr>
        <w:t>条块联动</w:t>
      </w:r>
      <w:r>
        <w:rPr>
          <w:rFonts w:ascii="仿宋_GB2312" w:eastAsia="仿宋_GB2312" w:hAnsi="仿宋_GB2312" w:cs="仿宋_GB2312" w:hint="eastAsia"/>
          <w:color w:val="000000"/>
          <w:kern w:val="0"/>
          <w:sz w:val="32"/>
          <w:szCs w:val="32"/>
        </w:rPr>
        <w:t>”</w:t>
      </w:r>
      <w:r>
        <w:rPr>
          <w:rFonts w:eastAsia="仿宋_GB2312"/>
          <w:color w:val="000000"/>
          <w:kern w:val="0"/>
          <w:sz w:val="32"/>
          <w:szCs w:val="32"/>
        </w:rPr>
        <w:t>的复兴岛运河分级保洁工作机制。</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）督促河长巡河履职。每月定期督促</w:t>
      </w:r>
      <w:proofErr w:type="gramStart"/>
      <w:r>
        <w:rPr>
          <w:rFonts w:eastAsia="仿宋_GB2312"/>
          <w:color w:val="000000"/>
          <w:kern w:val="0"/>
          <w:sz w:val="32"/>
          <w:szCs w:val="32"/>
        </w:rPr>
        <w:t>街道河长打开</w:t>
      </w:r>
      <w:proofErr w:type="gramEnd"/>
      <w:r>
        <w:rPr>
          <w:rFonts w:eastAsia="仿宋_GB2312" w:hint="eastAsia"/>
          <w:color w:val="000000"/>
          <w:kern w:val="0"/>
          <w:sz w:val="32"/>
          <w:szCs w:val="32"/>
        </w:rPr>
        <w:t>“</w:t>
      </w:r>
      <w:r>
        <w:rPr>
          <w:rFonts w:eastAsia="仿宋_GB2312"/>
          <w:color w:val="000000"/>
          <w:kern w:val="0"/>
          <w:sz w:val="32"/>
          <w:szCs w:val="32"/>
        </w:rPr>
        <w:t>上海河长</w:t>
      </w:r>
      <w:r>
        <w:rPr>
          <w:rFonts w:eastAsia="仿宋_GB2312" w:hint="eastAsia"/>
          <w:color w:val="000000"/>
          <w:kern w:val="0"/>
          <w:sz w:val="32"/>
          <w:szCs w:val="32"/>
        </w:rPr>
        <w:t>”</w:t>
      </w:r>
      <w:r>
        <w:rPr>
          <w:rFonts w:eastAsia="仿宋_GB2312"/>
          <w:color w:val="000000"/>
          <w:kern w:val="0"/>
          <w:sz w:val="32"/>
          <w:szCs w:val="32"/>
        </w:rPr>
        <w:t>APP</w:t>
      </w:r>
      <w:r>
        <w:rPr>
          <w:rFonts w:eastAsia="仿宋_GB2312"/>
          <w:color w:val="000000"/>
          <w:kern w:val="0"/>
          <w:sz w:val="32"/>
          <w:szCs w:val="32"/>
        </w:rPr>
        <w:t>开展巡河，确保责任河段巡河频次及巡河覆盖率达标。督促</w:t>
      </w:r>
      <w:proofErr w:type="gramStart"/>
      <w:r>
        <w:rPr>
          <w:rFonts w:eastAsia="仿宋_GB2312"/>
          <w:color w:val="000000"/>
          <w:kern w:val="0"/>
          <w:sz w:val="32"/>
          <w:szCs w:val="32"/>
        </w:rPr>
        <w:t>街道河</w:t>
      </w:r>
      <w:proofErr w:type="gramEnd"/>
      <w:r>
        <w:rPr>
          <w:rFonts w:eastAsia="仿宋_GB2312"/>
          <w:color w:val="000000"/>
          <w:kern w:val="0"/>
          <w:sz w:val="32"/>
          <w:szCs w:val="32"/>
        </w:rPr>
        <w:t>长巡河要真巡、真查，形成</w:t>
      </w:r>
      <w:r>
        <w:rPr>
          <w:rFonts w:eastAsia="仿宋_GB2312" w:hint="eastAsia"/>
          <w:color w:val="000000"/>
          <w:kern w:val="0"/>
          <w:sz w:val="32"/>
          <w:szCs w:val="32"/>
        </w:rPr>
        <w:t>“</w:t>
      </w:r>
      <w:r>
        <w:rPr>
          <w:rFonts w:eastAsia="仿宋_GB2312"/>
          <w:color w:val="000000"/>
          <w:kern w:val="0"/>
          <w:sz w:val="32"/>
          <w:szCs w:val="32"/>
        </w:rPr>
        <w:t>发现、响应、处置、监管</w:t>
      </w:r>
      <w:r>
        <w:rPr>
          <w:rFonts w:eastAsia="仿宋_GB2312" w:hint="eastAsia"/>
          <w:color w:val="000000"/>
          <w:kern w:val="0"/>
          <w:sz w:val="32"/>
          <w:szCs w:val="32"/>
        </w:rPr>
        <w:t>”</w:t>
      </w:r>
      <w:r>
        <w:rPr>
          <w:rFonts w:eastAsia="仿宋_GB2312"/>
          <w:color w:val="000000"/>
          <w:kern w:val="0"/>
          <w:sz w:val="32"/>
          <w:szCs w:val="32"/>
        </w:rPr>
        <w:t>四位一体的河道管理工作闭环。</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）建立河湖</w:t>
      </w:r>
      <w:r>
        <w:rPr>
          <w:rFonts w:eastAsia="仿宋_GB2312" w:hint="eastAsia"/>
          <w:color w:val="000000"/>
          <w:kern w:val="0"/>
          <w:sz w:val="32"/>
          <w:szCs w:val="32"/>
        </w:rPr>
        <w:t>“</w:t>
      </w:r>
      <w:r>
        <w:rPr>
          <w:rFonts w:eastAsia="仿宋_GB2312"/>
          <w:color w:val="000000"/>
          <w:kern w:val="0"/>
          <w:sz w:val="32"/>
          <w:szCs w:val="32"/>
        </w:rPr>
        <w:t>清四乱</w:t>
      </w:r>
      <w:r>
        <w:rPr>
          <w:rFonts w:eastAsia="仿宋_GB2312" w:hint="eastAsia"/>
          <w:color w:val="000000"/>
          <w:kern w:val="0"/>
          <w:sz w:val="32"/>
          <w:szCs w:val="32"/>
        </w:rPr>
        <w:t>”</w:t>
      </w:r>
      <w:r>
        <w:rPr>
          <w:rFonts w:eastAsia="仿宋_GB2312"/>
          <w:color w:val="000000"/>
          <w:kern w:val="0"/>
          <w:sz w:val="32"/>
          <w:szCs w:val="32"/>
        </w:rPr>
        <w:t>动态排摸机制。督促</w:t>
      </w:r>
      <w:proofErr w:type="gramStart"/>
      <w:r>
        <w:rPr>
          <w:rFonts w:eastAsia="仿宋_GB2312"/>
          <w:color w:val="000000"/>
          <w:kern w:val="0"/>
          <w:sz w:val="32"/>
          <w:szCs w:val="32"/>
        </w:rPr>
        <w:t>街道河</w:t>
      </w:r>
      <w:proofErr w:type="gramEnd"/>
      <w:r>
        <w:rPr>
          <w:rFonts w:eastAsia="仿宋_GB2312"/>
          <w:color w:val="000000"/>
          <w:kern w:val="0"/>
          <w:sz w:val="32"/>
          <w:szCs w:val="32"/>
        </w:rPr>
        <w:t>长办开展</w:t>
      </w:r>
      <w:r>
        <w:rPr>
          <w:rFonts w:eastAsia="仿宋_GB2312" w:hint="eastAsia"/>
          <w:color w:val="000000"/>
          <w:kern w:val="0"/>
          <w:sz w:val="32"/>
          <w:szCs w:val="32"/>
        </w:rPr>
        <w:t>“</w:t>
      </w:r>
      <w:r>
        <w:rPr>
          <w:rFonts w:eastAsia="仿宋_GB2312"/>
          <w:color w:val="000000"/>
          <w:kern w:val="0"/>
          <w:sz w:val="32"/>
          <w:szCs w:val="32"/>
        </w:rPr>
        <w:t>四乱</w:t>
      </w:r>
      <w:r>
        <w:rPr>
          <w:rFonts w:eastAsia="仿宋_GB2312" w:hint="eastAsia"/>
          <w:color w:val="000000"/>
          <w:kern w:val="0"/>
          <w:sz w:val="32"/>
          <w:szCs w:val="32"/>
        </w:rPr>
        <w:t>”</w:t>
      </w:r>
      <w:r>
        <w:rPr>
          <w:rFonts w:eastAsia="仿宋_GB2312"/>
          <w:color w:val="000000"/>
          <w:kern w:val="0"/>
          <w:sz w:val="32"/>
          <w:szCs w:val="32"/>
        </w:rPr>
        <w:t>问题自查自纠，完善并加强河道养护巡查联络机制，发现一处整治一处，立行立改、动态清零。</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4</w:t>
      </w:r>
      <w:r>
        <w:rPr>
          <w:rFonts w:eastAsia="仿宋_GB2312"/>
          <w:color w:val="000000"/>
          <w:kern w:val="0"/>
          <w:sz w:val="32"/>
          <w:szCs w:val="32"/>
        </w:rPr>
        <w:t>）强化</w:t>
      </w:r>
      <w:proofErr w:type="gramStart"/>
      <w:r>
        <w:rPr>
          <w:rFonts w:eastAsia="仿宋_GB2312"/>
          <w:color w:val="000000"/>
          <w:kern w:val="0"/>
          <w:sz w:val="32"/>
          <w:szCs w:val="32"/>
        </w:rPr>
        <w:t>街道河长考核问</w:t>
      </w:r>
      <w:proofErr w:type="gramEnd"/>
      <w:r>
        <w:rPr>
          <w:rFonts w:eastAsia="仿宋_GB2312"/>
          <w:color w:val="000000"/>
          <w:kern w:val="0"/>
          <w:sz w:val="32"/>
          <w:szCs w:val="32"/>
        </w:rPr>
        <w:t>责制。将</w:t>
      </w:r>
      <w:proofErr w:type="gramStart"/>
      <w:r>
        <w:rPr>
          <w:rFonts w:eastAsia="仿宋_GB2312"/>
          <w:color w:val="000000"/>
          <w:kern w:val="0"/>
          <w:sz w:val="32"/>
          <w:szCs w:val="32"/>
        </w:rPr>
        <w:t>街道河</w:t>
      </w:r>
      <w:proofErr w:type="gramEnd"/>
      <w:r>
        <w:rPr>
          <w:rFonts w:eastAsia="仿宋_GB2312"/>
          <w:color w:val="000000"/>
          <w:kern w:val="0"/>
          <w:sz w:val="32"/>
          <w:szCs w:val="32"/>
        </w:rPr>
        <w:t>长履职情况纳入街道党政班子年度绩效考核指标，将考核结果作为街道党政领导干部综合考核评价的依据，强化</w:t>
      </w:r>
      <w:proofErr w:type="gramStart"/>
      <w:r>
        <w:rPr>
          <w:rFonts w:eastAsia="仿宋_GB2312"/>
          <w:color w:val="000000"/>
          <w:kern w:val="0"/>
          <w:sz w:val="32"/>
          <w:szCs w:val="32"/>
        </w:rPr>
        <w:t>街道河</w:t>
      </w:r>
      <w:proofErr w:type="gramEnd"/>
      <w:r>
        <w:rPr>
          <w:rFonts w:eastAsia="仿宋_GB2312"/>
          <w:color w:val="000000"/>
          <w:kern w:val="0"/>
          <w:sz w:val="32"/>
          <w:szCs w:val="32"/>
        </w:rPr>
        <w:t>长履职尽责，压实属地监管责任。</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5</w:t>
      </w:r>
      <w:r>
        <w:rPr>
          <w:rFonts w:eastAsia="仿宋_GB2312"/>
          <w:color w:val="000000"/>
          <w:kern w:val="0"/>
          <w:sz w:val="32"/>
          <w:szCs w:val="32"/>
        </w:rPr>
        <w:t>）建立联勤联动机制。建立市、区、属地街道以及保洁单位的联勤联动机制，加强信息互通，通过水岸联动，使复兴岛运河环境卫生质量得到进一步巩固提升。</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lastRenderedPageBreak/>
        <w:t>6</w:t>
      </w:r>
      <w:r>
        <w:rPr>
          <w:rFonts w:eastAsia="仿宋_GB2312" w:hint="eastAsia"/>
          <w:b/>
          <w:kern w:val="32"/>
          <w:sz w:val="32"/>
          <w:szCs w:val="32"/>
        </w:rPr>
        <w:t xml:space="preserve">. </w:t>
      </w:r>
      <w:r>
        <w:rPr>
          <w:rFonts w:eastAsia="仿宋_GB2312"/>
          <w:b/>
          <w:kern w:val="32"/>
          <w:sz w:val="32"/>
          <w:szCs w:val="32"/>
        </w:rPr>
        <w:t>雨污水仍以合流制排水为主，河道水质改善不稳定</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）加强</w:t>
      </w:r>
      <w:proofErr w:type="gramStart"/>
      <w:r>
        <w:rPr>
          <w:rFonts w:eastAsia="仿宋_GB2312"/>
          <w:color w:val="000000"/>
          <w:kern w:val="0"/>
          <w:sz w:val="32"/>
          <w:szCs w:val="32"/>
        </w:rPr>
        <w:t>雨污混接</w:t>
      </w:r>
      <w:proofErr w:type="gramEnd"/>
      <w:r>
        <w:rPr>
          <w:rFonts w:eastAsia="仿宋_GB2312"/>
          <w:color w:val="000000"/>
          <w:kern w:val="0"/>
          <w:sz w:val="32"/>
          <w:szCs w:val="32"/>
        </w:rPr>
        <w:t>改造。配合市城投集团实现大武川雨水泵站截污调蓄改造工程、杨树浦水厂深度改造工程开工；加快</w:t>
      </w:r>
      <w:proofErr w:type="gramStart"/>
      <w:r>
        <w:rPr>
          <w:rFonts w:eastAsia="仿宋_GB2312"/>
          <w:color w:val="000000"/>
          <w:kern w:val="0"/>
          <w:sz w:val="32"/>
          <w:szCs w:val="32"/>
        </w:rPr>
        <w:t>小吉浦综合治理</w:t>
      </w:r>
      <w:proofErr w:type="gramEnd"/>
      <w:r>
        <w:rPr>
          <w:rFonts w:eastAsia="仿宋_GB2312"/>
          <w:color w:val="000000"/>
          <w:kern w:val="0"/>
          <w:sz w:val="32"/>
          <w:szCs w:val="32"/>
        </w:rPr>
        <w:t>与水质提升；积极推进污水管网完善工程，完成长白、民星排水系统污水管网完善工程；根据《关于全市雨污混接综合整治工作情况（截至</w:t>
      </w:r>
      <w:r>
        <w:rPr>
          <w:rFonts w:eastAsia="仿宋_GB2312"/>
          <w:color w:val="000000"/>
          <w:kern w:val="0"/>
          <w:sz w:val="32"/>
          <w:szCs w:val="32"/>
        </w:rPr>
        <w:t>11</w:t>
      </w:r>
      <w:r>
        <w:rPr>
          <w:rFonts w:eastAsia="仿宋_GB2312"/>
          <w:color w:val="000000"/>
          <w:kern w:val="0"/>
          <w:sz w:val="32"/>
          <w:szCs w:val="32"/>
        </w:rPr>
        <w:t>月底）的通报》，已完成</w:t>
      </w:r>
      <w:r>
        <w:rPr>
          <w:rFonts w:eastAsia="仿宋_GB2312"/>
          <w:color w:val="000000"/>
          <w:kern w:val="0"/>
          <w:sz w:val="32"/>
          <w:szCs w:val="32"/>
        </w:rPr>
        <w:t>74</w:t>
      </w:r>
      <w:r>
        <w:rPr>
          <w:rFonts w:eastAsia="仿宋_GB2312"/>
          <w:color w:val="000000"/>
          <w:kern w:val="0"/>
          <w:sz w:val="32"/>
          <w:szCs w:val="32"/>
        </w:rPr>
        <w:t>个住宅小区</w:t>
      </w:r>
      <w:proofErr w:type="gramStart"/>
      <w:r>
        <w:rPr>
          <w:rFonts w:eastAsia="仿宋_GB2312"/>
          <w:color w:val="000000"/>
          <w:kern w:val="0"/>
          <w:sz w:val="32"/>
          <w:szCs w:val="32"/>
        </w:rPr>
        <w:t>雨污混接</w:t>
      </w:r>
      <w:proofErr w:type="gramEnd"/>
      <w:r>
        <w:rPr>
          <w:rFonts w:eastAsia="仿宋_GB2312"/>
          <w:color w:val="000000"/>
          <w:kern w:val="0"/>
          <w:sz w:val="32"/>
          <w:szCs w:val="32"/>
        </w:rPr>
        <w:t>改造。</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）加强排水泵站管控，</w:t>
      </w:r>
      <w:proofErr w:type="gramStart"/>
      <w:r>
        <w:rPr>
          <w:rFonts w:eastAsia="仿宋_GB2312"/>
          <w:color w:val="000000"/>
          <w:kern w:val="0"/>
          <w:sz w:val="32"/>
          <w:szCs w:val="32"/>
        </w:rPr>
        <w:t>减少放江影响</w:t>
      </w:r>
      <w:proofErr w:type="gramEnd"/>
      <w:r>
        <w:rPr>
          <w:rFonts w:eastAsia="仿宋_GB2312"/>
          <w:color w:val="000000"/>
          <w:kern w:val="0"/>
          <w:sz w:val="32"/>
          <w:szCs w:val="32"/>
        </w:rPr>
        <w:t>。根据</w:t>
      </w:r>
      <w:r>
        <w:rPr>
          <w:rFonts w:eastAsia="仿宋_GB2312" w:hint="eastAsia"/>
          <w:color w:val="000000"/>
          <w:kern w:val="0"/>
          <w:sz w:val="32"/>
          <w:szCs w:val="32"/>
        </w:rPr>
        <w:t>“</w:t>
      </w:r>
      <w:r>
        <w:rPr>
          <w:rFonts w:eastAsia="仿宋_GB2312"/>
          <w:color w:val="000000"/>
          <w:kern w:val="0"/>
          <w:sz w:val="32"/>
          <w:szCs w:val="32"/>
        </w:rPr>
        <w:t>坚持旱天不放江、雨天多截流</w:t>
      </w:r>
      <w:r>
        <w:rPr>
          <w:rFonts w:eastAsia="仿宋_GB2312" w:hint="eastAsia"/>
          <w:color w:val="000000"/>
          <w:kern w:val="0"/>
          <w:sz w:val="32"/>
          <w:szCs w:val="32"/>
        </w:rPr>
        <w:t>”</w:t>
      </w:r>
      <w:r>
        <w:rPr>
          <w:rFonts w:eastAsia="仿宋_GB2312"/>
          <w:color w:val="000000"/>
          <w:kern w:val="0"/>
          <w:sz w:val="32"/>
          <w:szCs w:val="32"/>
        </w:rPr>
        <w:t>的原则，加强区域内排水泵站</w:t>
      </w:r>
      <w:proofErr w:type="gramStart"/>
      <w:r>
        <w:rPr>
          <w:rFonts w:eastAsia="仿宋_GB2312"/>
          <w:color w:val="000000"/>
          <w:kern w:val="0"/>
          <w:sz w:val="32"/>
          <w:szCs w:val="32"/>
        </w:rPr>
        <w:t>放江管</w:t>
      </w:r>
      <w:proofErr w:type="gramEnd"/>
      <w:r>
        <w:rPr>
          <w:rFonts w:eastAsia="仿宋_GB2312"/>
          <w:color w:val="000000"/>
          <w:spacing w:val="-6"/>
          <w:kern w:val="0"/>
          <w:sz w:val="32"/>
          <w:szCs w:val="32"/>
        </w:rPr>
        <w:t>控，督促管理单位制定</w:t>
      </w:r>
      <w:r>
        <w:rPr>
          <w:rFonts w:eastAsia="仿宋_GB2312" w:hint="eastAsia"/>
          <w:color w:val="000000"/>
          <w:spacing w:val="-6"/>
          <w:kern w:val="0"/>
          <w:sz w:val="32"/>
          <w:szCs w:val="32"/>
        </w:rPr>
        <w:t>“</w:t>
      </w:r>
      <w:r>
        <w:rPr>
          <w:rFonts w:eastAsia="仿宋_GB2312"/>
          <w:color w:val="000000"/>
          <w:spacing w:val="-6"/>
          <w:kern w:val="0"/>
          <w:sz w:val="32"/>
          <w:szCs w:val="32"/>
        </w:rPr>
        <w:t>一站</w:t>
      </w:r>
      <w:proofErr w:type="gramStart"/>
      <w:r>
        <w:rPr>
          <w:rFonts w:eastAsia="仿宋_GB2312"/>
          <w:color w:val="000000"/>
          <w:spacing w:val="-6"/>
          <w:kern w:val="0"/>
          <w:sz w:val="32"/>
          <w:szCs w:val="32"/>
        </w:rPr>
        <w:t>一</w:t>
      </w:r>
      <w:proofErr w:type="gramEnd"/>
      <w:r>
        <w:rPr>
          <w:rFonts w:eastAsia="仿宋_GB2312"/>
          <w:color w:val="000000"/>
          <w:spacing w:val="-6"/>
          <w:kern w:val="0"/>
          <w:sz w:val="32"/>
          <w:szCs w:val="32"/>
        </w:rPr>
        <w:t>方案</w:t>
      </w:r>
      <w:r>
        <w:rPr>
          <w:rFonts w:eastAsia="仿宋_GB2312" w:hint="eastAsia"/>
          <w:color w:val="000000"/>
          <w:spacing w:val="-6"/>
          <w:kern w:val="0"/>
          <w:sz w:val="32"/>
          <w:szCs w:val="32"/>
        </w:rPr>
        <w:t>”</w:t>
      </w:r>
      <w:r>
        <w:rPr>
          <w:rFonts w:eastAsia="仿宋_GB2312"/>
          <w:color w:val="000000"/>
          <w:spacing w:val="-6"/>
          <w:kern w:val="0"/>
          <w:sz w:val="32"/>
          <w:szCs w:val="32"/>
        </w:rPr>
        <w:t>，明确预抽空和</w:t>
      </w:r>
      <w:proofErr w:type="gramStart"/>
      <w:r>
        <w:rPr>
          <w:rFonts w:eastAsia="仿宋_GB2312"/>
          <w:color w:val="000000"/>
          <w:spacing w:val="-6"/>
          <w:kern w:val="0"/>
          <w:sz w:val="32"/>
          <w:szCs w:val="32"/>
        </w:rPr>
        <w:t>放江条件</w:t>
      </w:r>
      <w:proofErr w:type="gramEnd"/>
      <w:r>
        <w:rPr>
          <w:rFonts w:eastAsia="仿宋_GB2312"/>
          <w:color w:val="000000"/>
          <w:spacing w:val="-6"/>
          <w:kern w:val="0"/>
          <w:sz w:val="32"/>
          <w:szCs w:val="32"/>
        </w:rPr>
        <w:t>，完善截流措施，减少入河污染物并</w:t>
      </w:r>
      <w:proofErr w:type="gramStart"/>
      <w:r>
        <w:rPr>
          <w:rFonts w:eastAsia="仿宋_GB2312"/>
          <w:color w:val="000000"/>
          <w:spacing w:val="-6"/>
          <w:kern w:val="0"/>
          <w:sz w:val="32"/>
          <w:szCs w:val="32"/>
        </w:rPr>
        <w:t>做好放江和</w:t>
      </w:r>
      <w:proofErr w:type="gramEnd"/>
      <w:r>
        <w:rPr>
          <w:rFonts w:eastAsia="仿宋_GB2312"/>
          <w:color w:val="000000"/>
          <w:spacing w:val="-6"/>
          <w:kern w:val="0"/>
          <w:sz w:val="32"/>
          <w:szCs w:val="32"/>
        </w:rPr>
        <w:t>截流记录，同时加强河道养护和活水畅流工作，减小河道水质反复的风险。</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）进一步加强雨水管道清淤疏通。督促雨水管道管理和养护单位加强雨水管道清淤疏通工作，减少管道沉积对排水系统承载能力和水环境的影响。</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7</w:t>
      </w:r>
      <w:r>
        <w:rPr>
          <w:rFonts w:eastAsia="仿宋_GB2312" w:hint="eastAsia"/>
          <w:b/>
          <w:kern w:val="32"/>
          <w:sz w:val="32"/>
          <w:szCs w:val="32"/>
        </w:rPr>
        <w:t xml:space="preserve">. </w:t>
      </w:r>
      <w:r>
        <w:rPr>
          <w:rFonts w:eastAsia="仿宋_GB2312"/>
          <w:b/>
          <w:kern w:val="32"/>
          <w:sz w:val="32"/>
          <w:szCs w:val="32"/>
        </w:rPr>
        <w:t>环卫基础设施能力不足，监管不严，部分老旧小区生活垃圾分类不到位、装潢垃圾清运不及时</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）对</w:t>
      </w:r>
      <w:proofErr w:type="gramStart"/>
      <w:r>
        <w:rPr>
          <w:rFonts w:eastAsia="仿宋_GB2312"/>
          <w:color w:val="000000"/>
          <w:kern w:val="0"/>
          <w:sz w:val="32"/>
          <w:szCs w:val="32"/>
        </w:rPr>
        <w:t>周家嘴路</w:t>
      </w:r>
      <w:r>
        <w:rPr>
          <w:rFonts w:eastAsia="仿宋_GB2312"/>
          <w:color w:val="000000"/>
          <w:kern w:val="0"/>
          <w:sz w:val="32"/>
          <w:szCs w:val="32"/>
        </w:rPr>
        <w:t>3092</w:t>
      </w:r>
      <w:r>
        <w:rPr>
          <w:rFonts w:eastAsia="仿宋_GB2312"/>
          <w:color w:val="000000"/>
          <w:kern w:val="0"/>
          <w:sz w:val="32"/>
          <w:szCs w:val="32"/>
        </w:rPr>
        <w:t>号</w:t>
      </w:r>
      <w:proofErr w:type="gramEnd"/>
      <w:r>
        <w:rPr>
          <w:rFonts w:eastAsia="仿宋_GB2312"/>
          <w:color w:val="000000"/>
          <w:kern w:val="0"/>
          <w:sz w:val="32"/>
          <w:szCs w:val="32"/>
        </w:rPr>
        <w:t>现场调查取证</w:t>
      </w:r>
      <w:r>
        <w:rPr>
          <w:rFonts w:eastAsia="仿宋_GB2312" w:hint="eastAsia"/>
          <w:color w:val="000000"/>
          <w:kern w:val="0"/>
          <w:sz w:val="32"/>
          <w:szCs w:val="32"/>
        </w:rPr>
        <w:t>，</w:t>
      </w:r>
      <w:r>
        <w:rPr>
          <w:rFonts w:eastAsia="仿宋_GB2312"/>
          <w:color w:val="000000"/>
          <w:kern w:val="0"/>
          <w:sz w:val="32"/>
          <w:szCs w:val="32"/>
        </w:rPr>
        <w:t>开具责令改正通知书。完成平凉路</w:t>
      </w:r>
      <w:r>
        <w:rPr>
          <w:rFonts w:eastAsia="仿宋_GB2312"/>
          <w:color w:val="000000"/>
          <w:kern w:val="0"/>
          <w:sz w:val="32"/>
          <w:szCs w:val="32"/>
        </w:rPr>
        <w:t>1112</w:t>
      </w:r>
      <w:r>
        <w:rPr>
          <w:rFonts w:eastAsia="仿宋_GB2312"/>
          <w:color w:val="000000"/>
          <w:kern w:val="0"/>
          <w:sz w:val="32"/>
          <w:szCs w:val="32"/>
        </w:rPr>
        <w:t>号华联超市东侧装修垃圾的清运，加强日常管养。</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lastRenderedPageBreak/>
        <w:t>（</w:t>
      </w:r>
      <w:r>
        <w:rPr>
          <w:rFonts w:eastAsia="仿宋_GB2312"/>
          <w:color w:val="000000"/>
          <w:kern w:val="0"/>
          <w:sz w:val="32"/>
          <w:szCs w:val="32"/>
        </w:rPr>
        <w:t>2</w:t>
      </w:r>
      <w:r>
        <w:rPr>
          <w:rFonts w:eastAsia="仿宋_GB2312"/>
          <w:color w:val="000000"/>
          <w:kern w:val="0"/>
          <w:sz w:val="32"/>
          <w:szCs w:val="32"/>
        </w:rPr>
        <w:t>）开展单位及居住区垃圾分类工作新标准培训，强化第三方实效测评，建立巡查反馈、亮牌督办及区领导约谈工作机制，强化管理</w:t>
      </w:r>
      <w:r>
        <w:rPr>
          <w:rFonts w:eastAsia="仿宋_GB2312"/>
          <w:color w:val="000000"/>
          <w:kern w:val="0"/>
          <w:sz w:val="32"/>
          <w:szCs w:val="32"/>
        </w:rPr>
        <w:t>+</w:t>
      </w:r>
      <w:r>
        <w:rPr>
          <w:rFonts w:eastAsia="仿宋_GB2312"/>
          <w:color w:val="000000"/>
          <w:kern w:val="0"/>
          <w:sz w:val="32"/>
          <w:szCs w:val="32"/>
        </w:rPr>
        <w:t>执法联动，建立双向告知制度，快速高效解决生活垃圾分类推进中出现的违法违规问题。</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）确保全区装修垃圾全程管理体系规范有序。制定完善《杨浦区装修垃圾全程管理实施意见》，搭建智能化清运平台，将小区和企事业单位的装修垃圾清运纳入综合管理平台，通过手机</w:t>
      </w:r>
      <w:r>
        <w:rPr>
          <w:rFonts w:eastAsia="仿宋_GB2312"/>
          <w:color w:val="000000"/>
          <w:kern w:val="0"/>
          <w:sz w:val="32"/>
          <w:szCs w:val="32"/>
        </w:rPr>
        <w:t>APP</w:t>
      </w:r>
      <w:r>
        <w:rPr>
          <w:rFonts w:eastAsia="仿宋_GB2312"/>
          <w:color w:val="000000"/>
          <w:kern w:val="0"/>
          <w:sz w:val="32"/>
          <w:szCs w:val="32"/>
        </w:rPr>
        <w:t>完成线上申报，后台通过大数据收集分析实现派单任务智能化，提高垃圾清运工作效率。新建虬江码头路</w:t>
      </w:r>
      <w:r>
        <w:rPr>
          <w:rFonts w:eastAsia="仿宋_GB2312"/>
          <w:color w:val="000000"/>
          <w:kern w:val="0"/>
          <w:sz w:val="32"/>
          <w:szCs w:val="32"/>
        </w:rPr>
        <w:t>200</w:t>
      </w:r>
      <w:r>
        <w:rPr>
          <w:rFonts w:eastAsia="仿宋_GB2312"/>
          <w:color w:val="000000"/>
          <w:kern w:val="0"/>
          <w:sz w:val="32"/>
          <w:szCs w:val="32"/>
        </w:rPr>
        <w:t>号杨浦</w:t>
      </w:r>
      <w:proofErr w:type="gramStart"/>
      <w:r>
        <w:rPr>
          <w:rFonts w:eastAsia="仿宋_GB2312"/>
          <w:color w:val="000000"/>
          <w:kern w:val="0"/>
          <w:sz w:val="32"/>
          <w:szCs w:val="32"/>
        </w:rPr>
        <w:t>区固废减</w:t>
      </w:r>
      <w:proofErr w:type="gramEnd"/>
      <w:r>
        <w:rPr>
          <w:rFonts w:eastAsia="仿宋_GB2312"/>
          <w:color w:val="000000"/>
          <w:kern w:val="0"/>
          <w:sz w:val="32"/>
          <w:szCs w:val="32"/>
        </w:rPr>
        <w:t>量化仓储中心，进一步提升分拣效率和分拣质量，确保我区装修垃圾得到及时处置，项目主体工程预计于</w:t>
      </w:r>
      <w:r>
        <w:rPr>
          <w:rFonts w:eastAsia="仿宋_GB2312"/>
          <w:color w:val="000000"/>
          <w:kern w:val="0"/>
          <w:sz w:val="32"/>
          <w:szCs w:val="32"/>
        </w:rPr>
        <w:t>2020</w:t>
      </w:r>
      <w:r>
        <w:rPr>
          <w:rFonts w:eastAsia="仿宋_GB2312"/>
          <w:color w:val="000000"/>
          <w:kern w:val="0"/>
          <w:sz w:val="32"/>
          <w:szCs w:val="32"/>
        </w:rPr>
        <w:t>年底完成建设并进入调试阶段。</w:t>
      </w:r>
    </w:p>
    <w:p w:rsidR="004C1784" w:rsidRDefault="00A51919" w:rsidP="00CC78BB">
      <w:pPr>
        <w:widowControl/>
        <w:spacing w:line="600" w:lineRule="exact"/>
        <w:ind w:firstLineChars="200" w:firstLine="643"/>
        <w:rPr>
          <w:rFonts w:eastAsia="仿宋_GB2312"/>
          <w:b/>
          <w:kern w:val="32"/>
          <w:sz w:val="32"/>
          <w:szCs w:val="32"/>
        </w:rPr>
      </w:pPr>
      <w:r>
        <w:rPr>
          <w:rFonts w:eastAsia="仿宋_GB2312"/>
          <w:b/>
          <w:kern w:val="32"/>
          <w:sz w:val="32"/>
          <w:szCs w:val="32"/>
        </w:rPr>
        <w:t>8</w:t>
      </w:r>
      <w:r>
        <w:rPr>
          <w:rFonts w:eastAsia="仿宋_GB2312" w:hint="eastAsia"/>
          <w:b/>
          <w:kern w:val="32"/>
          <w:sz w:val="32"/>
          <w:szCs w:val="32"/>
        </w:rPr>
        <w:t xml:space="preserve">. </w:t>
      </w:r>
      <w:r>
        <w:rPr>
          <w:rFonts w:eastAsia="仿宋_GB2312"/>
          <w:b/>
          <w:kern w:val="32"/>
          <w:sz w:val="32"/>
          <w:szCs w:val="32"/>
        </w:rPr>
        <w:t>环卫基础设施监管不够严</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spacing w:line="600" w:lineRule="exact"/>
        <w:ind w:firstLineChars="200" w:firstLine="643"/>
        <w:jc w:val="left"/>
        <w:rPr>
          <w:rFonts w:eastAsia="仿宋_GB2312"/>
          <w:color w:val="000000"/>
          <w:kern w:val="0"/>
          <w:sz w:val="32"/>
          <w:szCs w:val="32"/>
        </w:rPr>
      </w:pPr>
      <w:r>
        <w:rPr>
          <w:rFonts w:eastAsia="仿宋_GB2312"/>
          <w:b/>
          <w:sz w:val="32"/>
          <w:szCs w:val="32"/>
        </w:rPr>
        <w:t>（</w:t>
      </w:r>
      <w:r>
        <w:rPr>
          <w:rFonts w:eastAsia="仿宋_GB2312"/>
          <w:b/>
          <w:sz w:val="32"/>
          <w:szCs w:val="32"/>
        </w:rPr>
        <w:t>1</w:t>
      </w:r>
      <w:r>
        <w:rPr>
          <w:rFonts w:eastAsia="仿宋_GB2312"/>
          <w:b/>
          <w:sz w:val="32"/>
          <w:szCs w:val="32"/>
        </w:rPr>
        <w:t>）军工路</w:t>
      </w:r>
      <w:r>
        <w:rPr>
          <w:rFonts w:eastAsia="仿宋_GB2312"/>
          <w:b/>
          <w:sz w:val="32"/>
          <w:szCs w:val="32"/>
        </w:rPr>
        <w:t>2</w:t>
      </w:r>
      <w:r>
        <w:rPr>
          <w:rFonts w:eastAsia="仿宋_GB2312"/>
          <w:b/>
          <w:sz w:val="32"/>
          <w:szCs w:val="32"/>
        </w:rPr>
        <w:t>号码头垃圾规范堆放。</w:t>
      </w:r>
      <w:r>
        <w:rPr>
          <w:rFonts w:eastAsia="仿宋_GB2312"/>
          <w:color w:val="000000"/>
          <w:kern w:val="0"/>
          <w:sz w:val="32"/>
          <w:szCs w:val="32"/>
        </w:rPr>
        <w:t>已完成军工路</w:t>
      </w:r>
      <w:r>
        <w:rPr>
          <w:rFonts w:eastAsia="仿宋_GB2312"/>
          <w:color w:val="000000"/>
          <w:kern w:val="0"/>
          <w:sz w:val="32"/>
          <w:szCs w:val="32"/>
        </w:rPr>
        <w:t>2</w:t>
      </w:r>
      <w:r>
        <w:rPr>
          <w:rFonts w:eastAsia="仿宋_GB2312"/>
          <w:color w:val="000000"/>
          <w:kern w:val="0"/>
          <w:sz w:val="32"/>
          <w:szCs w:val="32"/>
        </w:rPr>
        <w:t>号码头垃圾堆放区域挡板修复，实施码头提升改造工程，围墙安装防尘自动喷淋装置。规范作业流程，装修垃圾分拣残渣车辆在装卸垃圾过程中要严格按照有关标准进行，作业过程全程开启风炮设备，做好扬尘控制工作，垃圾船运后及时对场地残留垃圾进行清理，防止二次污染。严格控制垃圾堆放高度，落实专人现场管理，确保垃圾堆放高度不超过围墙和喷淋管路高度，杜绝发生垃圾外溢至场外的情况。做好分拣残渣外运工作，加强与市</w:t>
      </w:r>
      <w:proofErr w:type="gramStart"/>
      <w:r>
        <w:rPr>
          <w:rFonts w:eastAsia="仿宋_GB2312"/>
          <w:color w:val="000000"/>
          <w:kern w:val="0"/>
          <w:sz w:val="32"/>
          <w:szCs w:val="32"/>
        </w:rPr>
        <w:t>绿化市容</w:t>
      </w:r>
      <w:proofErr w:type="gramEnd"/>
      <w:r>
        <w:rPr>
          <w:rFonts w:eastAsia="仿宋_GB2312"/>
          <w:color w:val="000000"/>
          <w:kern w:val="0"/>
          <w:sz w:val="32"/>
          <w:szCs w:val="32"/>
        </w:rPr>
        <w:t>局的沟通联系，保障末端处置渠道畅通，及</w:t>
      </w:r>
      <w:r>
        <w:rPr>
          <w:rFonts w:eastAsia="仿宋_GB2312"/>
          <w:color w:val="000000"/>
          <w:kern w:val="0"/>
          <w:sz w:val="32"/>
          <w:szCs w:val="32"/>
        </w:rPr>
        <w:lastRenderedPageBreak/>
        <w:t>时清运每日产生的分拣残渣。完善日常管理机制，管理单位每日对场地运行情况开展检查，定期抽查，对于发现的问题做到立行立改，确保码头管理有序，环境面貌良好。</w:t>
      </w:r>
    </w:p>
    <w:p w:rsidR="004C1784" w:rsidRDefault="00A51919" w:rsidP="00CC78BB">
      <w:pPr>
        <w:overflowPunct w:val="0"/>
        <w:spacing w:line="600" w:lineRule="exact"/>
        <w:ind w:firstLineChars="200" w:firstLine="643"/>
        <w:rPr>
          <w:rFonts w:eastAsia="仿宋_GB2312"/>
          <w:color w:val="000000"/>
          <w:kern w:val="0"/>
          <w:sz w:val="32"/>
          <w:szCs w:val="32"/>
        </w:rPr>
      </w:pPr>
      <w:r>
        <w:rPr>
          <w:rFonts w:eastAsia="仿宋_GB2312"/>
          <w:b/>
          <w:sz w:val="32"/>
          <w:szCs w:val="32"/>
        </w:rPr>
        <w:t>（</w:t>
      </w:r>
      <w:r>
        <w:rPr>
          <w:rFonts w:eastAsia="仿宋_GB2312"/>
          <w:b/>
          <w:sz w:val="32"/>
          <w:szCs w:val="32"/>
        </w:rPr>
        <w:t>2</w:t>
      </w:r>
      <w:r>
        <w:rPr>
          <w:rFonts w:eastAsia="仿宋_GB2312"/>
          <w:b/>
          <w:sz w:val="32"/>
          <w:szCs w:val="32"/>
        </w:rPr>
        <w:t>）完成民星路</w:t>
      </w:r>
      <w:r>
        <w:rPr>
          <w:rFonts w:eastAsia="仿宋_GB2312"/>
          <w:b/>
          <w:sz w:val="32"/>
          <w:szCs w:val="32"/>
        </w:rPr>
        <w:t>191</w:t>
      </w:r>
      <w:r>
        <w:rPr>
          <w:rFonts w:eastAsia="仿宋_GB2312"/>
          <w:b/>
          <w:sz w:val="32"/>
          <w:szCs w:val="32"/>
        </w:rPr>
        <w:t>号临时</w:t>
      </w:r>
      <w:proofErr w:type="gramStart"/>
      <w:r>
        <w:rPr>
          <w:rFonts w:eastAsia="仿宋_GB2312"/>
          <w:b/>
          <w:sz w:val="32"/>
          <w:szCs w:val="32"/>
        </w:rPr>
        <w:t>分拣场</w:t>
      </w:r>
      <w:proofErr w:type="gramEnd"/>
      <w:r>
        <w:rPr>
          <w:rFonts w:eastAsia="仿宋_GB2312"/>
          <w:b/>
          <w:sz w:val="32"/>
          <w:szCs w:val="32"/>
        </w:rPr>
        <w:t>环境问题整改。</w:t>
      </w:r>
      <w:r>
        <w:rPr>
          <w:rFonts w:eastAsia="仿宋_GB2312"/>
          <w:color w:val="000000"/>
          <w:kern w:val="0"/>
          <w:sz w:val="32"/>
          <w:szCs w:val="32"/>
        </w:rPr>
        <w:t>在分拣车间内增设喷淋装置，增加固定、移动的雾炮机，露天堆放垃圾全部</w:t>
      </w:r>
      <w:proofErr w:type="gramStart"/>
      <w:r>
        <w:rPr>
          <w:rFonts w:eastAsia="仿宋_GB2312"/>
          <w:color w:val="000000"/>
          <w:kern w:val="0"/>
          <w:sz w:val="32"/>
          <w:szCs w:val="32"/>
        </w:rPr>
        <w:t>做到绿网覆盖</w:t>
      </w:r>
      <w:proofErr w:type="gramEnd"/>
      <w:r>
        <w:rPr>
          <w:rFonts w:eastAsia="仿宋_GB2312"/>
          <w:color w:val="000000"/>
          <w:kern w:val="0"/>
          <w:sz w:val="32"/>
          <w:szCs w:val="32"/>
        </w:rPr>
        <w:t>。实施管道雨污分流工程，修建隔离池，定期组织人员对隔离池内沉淀的泥沙进行清理，防止泥沙流入主管道。场地内管道已由区水</w:t>
      </w:r>
      <w:proofErr w:type="gramStart"/>
      <w:r>
        <w:rPr>
          <w:rFonts w:eastAsia="仿宋_GB2312"/>
          <w:color w:val="000000"/>
          <w:kern w:val="0"/>
          <w:sz w:val="32"/>
          <w:szCs w:val="32"/>
        </w:rPr>
        <w:t>务</w:t>
      </w:r>
      <w:proofErr w:type="gramEnd"/>
      <w:r>
        <w:rPr>
          <w:rFonts w:eastAsia="仿宋_GB2312"/>
          <w:color w:val="000000"/>
          <w:kern w:val="0"/>
          <w:sz w:val="32"/>
          <w:szCs w:val="32"/>
        </w:rPr>
        <w:t>部门现场核查并通过验收，全部达到雨污分流标准。</w:t>
      </w:r>
      <w:proofErr w:type="gramStart"/>
      <w:r>
        <w:rPr>
          <w:rFonts w:eastAsia="仿宋_GB2312"/>
          <w:color w:val="000000"/>
          <w:kern w:val="0"/>
          <w:sz w:val="32"/>
          <w:szCs w:val="32"/>
        </w:rPr>
        <w:t>加强危废堆放</w:t>
      </w:r>
      <w:proofErr w:type="gramEnd"/>
      <w:r>
        <w:rPr>
          <w:rFonts w:eastAsia="仿宋_GB2312"/>
          <w:color w:val="000000"/>
          <w:kern w:val="0"/>
          <w:sz w:val="32"/>
          <w:szCs w:val="32"/>
        </w:rPr>
        <w:t>区域管理，管理单位根据国家有关法律法规要求，结合场地实际情况制定</w:t>
      </w:r>
      <w:proofErr w:type="gramStart"/>
      <w:r>
        <w:rPr>
          <w:rFonts w:eastAsia="仿宋_GB2312"/>
          <w:color w:val="000000"/>
          <w:kern w:val="0"/>
          <w:sz w:val="32"/>
          <w:szCs w:val="32"/>
        </w:rPr>
        <w:t>危废管理</w:t>
      </w:r>
      <w:proofErr w:type="gramEnd"/>
      <w:r>
        <w:rPr>
          <w:rFonts w:eastAsia="仿宋_GB2312"/>
          <w:color w:val="000000"/>
          <w:kern w:val="0"/>
          <w:sz w:val="32"/>
          <w:szCs w:val="32"/>
        </w:rPr>
        <w:t>制度，严格落实专人管理，规范收集、贮存、转移环节，并委托具有相应资质的企业进行处置，做好出</w:t>
      </w:r>
      <w:proofErr w:type="gramStart"/>
      <w:r>
        <w:rPr>
          <w:rFonts w:eastAsia="仿宋_GB2312"/>
          <w:color w:val="000000"/>
          <w:kern w:val="0"/>
          <w:sz w:val="32"/>
          <w:szCs w:val="32"/>
        </w:rPr>
        <w:t>入库台</w:t>
      </w:r>
      <w:proofErr w:type="gramEnd"/>
      <w:r>
        <w:rPr>
          <w:rFonts w:eastAsia="仿宋_GB2312"/>
          <w:color w:val="000000"/>
          <w:kern w:val="0"/>
          <w:sz w:val="32"/>
          <w:szCs w:val="32"/>
        </w:rPr>
        <w:t>账记录，确保场地内</w:t>
      </w:r>
      <w:proofErr w:type="gramStart"/>
      <w:r>
        <w:rPr>
          <w:rFonts w:eastAsia="仿宋_GB2312"/>
          <w:color w:val="000000"/>
          <w:kern w:val="0"/>
          <w:sz w:val="32"/>
          <w:szCs w:val="32"/>
        </w:rPr>
        <w:t>危废管理</w:t>
      </w:r>
      <w:proofErr w:type="gramEnd"/>
      <w:r>
        <w:rPr>
          <w:rFonts w:eastAsia="仿宋_GB2312"/>
          <w:color w:val="000000"/>
          <w:kern w:val="0"/>
          <w:sz w:val="32"/>
          <w:szCs w:val="32"/>
        </w:rPr>
        <w:t>安全有序。</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9</w:t>
      </w:r>
      <w:r>
        <w:rPr>
          <w:rFonts w:eastAsia="仿宋_GB2312" w:hint="eastAsia"/>
          <w:b/>
          <w:kern w:val="32"/>
          <w:sz w:val="32"/>
          <w:szCs w:val="32"/>
        </w:rPr>
        <w:t xml:space="preserve">. </w:t>
      </w:r>
      <w:r>
        <w:rPr>
          <w:rFonts w:eastAsia="仿宋_GB2312"/>
          <w:b/>
          <w:kern w:val="32"/>
          <w:sz w:val="32"/>
          <w:szCs w:val="32"/>
        </w:rPr>
        <w:t>生活垃圾中转站设施陈旧，军工路</w:t>
      </w:r>
      <w:r>
        <w:rPr>
          <w:rFonts w:eastAsia="仿宋_GB2312"/>
          <w:b/>
          <w:kern w:val="32"/>
          <w:sz w:val="32"/>
          <w:szCs w:val="32"/>
        </w:rPr>
        <w:t>3701</w:t>
      </w:r>
      <w:r>
        <w:rPr>
          <w:rFonts w:eastAsia="仿宋_GB2312"/>
          <w:b/>
          <w:kern w:val="32"/>
          <w:sz w:val="32"/>
          <w:szCs w:val="32"/>
        </w:rPr>
        <w:t>号的杨浦区生活垃圾中转站为中央环境督察交办信访</w:t>
      </w:r>
      <w:proofErr w:type="gramStart"/>
      <w:r>
        <w:rPr>
          <w:rFonts w:eastAsia="仿宋_GB2312"/>
          <w:b/>
          <w:kern w:val="32"/>
          <w:sz w:val="32"/>
          <w:szCs w:val="32"/>
        </w:rPr>
        <w:t>件尚未</w:t>
      </w:r>
      <w:proofErr w:type="gramEnd"/>
      <w:r>
        <w:rPr>
          <w:rFonts w:eastAsia="仿宋_GB2312"/>
          <w:b/>
          <w:kern w:val="32"/>
          <w:sz w:val="32"/>
          <w:szCs w:val="32"/>
        </w:rPr>
        <w:t>彻底解决事项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w:t>
      </w:r>
      <w:r>
        <w:rPr>
          <w:rFonts w:eastAsia="仿宋_GB2312"/>
          <w:color w:val="000000"/>
          <w:kern w:val="0"/>
          <w:sz w:val="32"/>
          <w:szCs w:val="32"/>
        </w:rPr>
        <w:t>2021</w:t>
      </w:r>
      <w:r>
        <w:rPr>
          <w:rFonts w:eastAsia="仿宋_GB2312"/>
          <w:color w:val="000000"/>
          <w:kern w:val="0"/>
          <w:sz w:val="32"/>
          <w:szCs w:val="32"/>
        </w:rPr>
        <w:t>年</w:t>
      </w:r>
      <w:r>
        <w:rPr>
          <w:rFonts w:eastAsia="仿宋_GB2312"/>
          <w:color w:val="000000"/>
          <w:kern w:val="0"/>
          <w:sz w:val="32"/>
          <w:szCs w:val="32"/>
        </w:rPr>
        <w:t>10</w:t>
      </w:r>
      <w:r>
        <w:rPr>
          <w:rFonts w:eastAsia="仿宋_GB2312"/>
          <w:color w:val="000000"/>
          <w:kern w:val="0"/>
          <w:sz w:val="32"/>
          <w:szCs w:val="32"/>
        </w:rPr>
        <w:t>月</w:t>
      </w:r>
      <w:r>
        <w:rPr>
          <w:rFonts w:eastAsia="仿宋_GB2312"/>
          <w:color w:val="000000"/>
          <w:kern w:val="0"/>
          <w:sz w:val="32"/>
          <w:szCs w:val="32"/>
        </w:rPr>
        <w:t>30</w:t>
      </w:r>
      <w:r>
        <w:rPr>
          <w:rFonts w:eastAsia="仿宋_GB2312"/>
          <w:color w:val="000000"/>
          <w:kern w:val="0"/>
          <w:sz w:val="32"/>
          <w:szCs w:val="32"/>
        </w:rPr>
        <w:t>日前完成整改。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）对生活垃圾中转站进行改造，确保废气、废水达标排放。委托专业第三</w:t>
      </w:r>
      <w:proofErr w:type="gramStart"/>
      <w:r>
        <w:rPr>
          <w:rFonts w:eastAsia="仿宋_GB2312"/>
          <w:color w:val="000000"/>
          <w:kern w:val="0"/>
          <w:sz w:val="32"/>
          <w:szCs w:val="32"/>
        </w:rPr>
        <w:t>方分析</w:t>
      </w:r>
      <w:proofErr w:type="gramEnd"/>
      <w:r>
        <w:rPr>
          <w:rFonts w:eastAsia="仿宋_GB2312"/>
          <w:color w:val="000000"/>
          <w:kern w:val="0"/>
          <w:sz w:val="32"/>
          <w:szCs w:val="32"/>
        </w:rPr>
        <w:t>异味产生原因，明确设计改造思路，完善改造方案，</w:t>
      </w:r>
      <w:r>
        <w:rPr>
          <w:rFonts w:eastAsia="仿宋_GB2312"/>
          <w:color w:val="000000"/>
          <w:kern w:val="0"/>
          <w:sz w:val="32"/>
          <w:szCs w:val="32"/>
        </w:rPr>
        <w:t>2021</w:t>
      </w:r>
      <w:r>
        <w:rPr>
          <w:rFonts w:eastAsia="仿宋_GB2312"/>
          <w:color w:val="000000"/>
          <w:kern w:val="0"/>
          <w:sz w:val="32"/>
          <w:szCs w:val="32"/>
        </w:rPr>
        <w:t>年完成项目改造。</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）提升环卫车辆配置，解决车辆跑冒滴漏问题，避免对场地及道路地面的污染。</w:t>
      </w:r>
    </w:p>
    <w:p w:rsidR="004C1784" w:rsidRDefault="00A51919" w:rsidP="00CC78BB">
      <w:pPr>
        <w:spacing w:line="60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）强化环境监管，对相关污染物排口设立在线监测点，实时反映监测数据；同时加强对现场作业规范性的定期检查，</w:t>
      </w:r>
      <w:r>
        <w:rPr>
          <w:rFonts w:eastAsia="仿宋_GB2312"/>
          <w:color w:val="000000"/>
          <w:kern w:val="0"/>
          <w:sz w:val="32"/>
          <w:szCs w:val="32"/>
        </w:rPr>
        <w:lastRenderedPageBreak/>
        <w:t>落实长效管理机制。</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10</w:t>
      </w:r>
      <w:r>
        <w:rPr>
          <w:rFonts w:eastAsia="仿宋_GB2312" w:hint="eastAsia"/>
          <w:b/>
          <w:kern w:val="32"/>
          <w:sz w:val="32"/>
          <w:szCs w:val="32"/>
        </w:rPr>
        <w:t xml:space="preserve">. </w:t>
      </w:r>
      <w:r>
        <w:rPr>
          <w:rFonts w:eastAsia="仿宋_GB2312"/>
          <w:b/>
          <w:kern w:val="32"/>
          <w:sz w:val="32"/>
          <w:szCs w:val="32"/>
        </w:rPr>
        <w:t>非正规垃圾堆场的排查整治工作存在盲区</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）关停新康里旧址垃圾临时堆点，同时对该处临时中转垃圾和原旧改遗留下来的拆房垃圾进行清除，开展地面硬化、增设防尘设施、加设围墙防护等措施。</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）组织开展非正规堆放点排查整治，进一步组织各街道开展地毯式无死角排查，确保发现一处，及时整治一处。</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）加大对建筑垃圾</w:t>
      </w:r>
      <w:proofErr w:type="gramStart"/>
      <w:r>
        <w:rPr>
          <w:rFonts w:eastAsia="仿宋_GB2312"/>
          <w:color w:val="000000"/>
          <w:kern w:val="0"/>
          <w:sz w:val="32"/>
          <w:szCs w:val="32"/>
        </w:rPr>
        <w:t>偷乱倒行为</w:t>
      </w:r>
      <w:proofErr w:type="gramEnd"/>
      <w:r>
        <w:rPr>
          <w:rFonts w:eastAsia="仿宋_GB2312"/>
          <w:color w:val="000000"/>
          <w:kern w:val="0"/>
          <w:sz w:val="32"/>
          <w:szCs w:val="32"/>
        </w:rPr>
        <w:t>的打击力度，严格控制非正规垃圾堆放点增量确保非正规垃圾堆放点整治工作取得成效，达到治理目标。</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11</w:t>
      </w:r>
      <w:r>
        <w:rPr>
          <w:rFonts w:eastAsia="仿宋_GB2312" w:hint="eastAsia"/>
          <w:b/>
          <w:kern w:val="32"/>
          <w:sz w:val="32"/>
          <w:szCs w:val="32"/>
        </w:rPr>
        <w:t xml:space="preserve">. </w:t>
      </w:r>
      <w:r>
        <w:rPr>
          <w:rFonts w:eastAsia="仿宋_GB2312"/>
          <w:b/>
          <w:kern w:val="32"/>
          <w:sz w:val="32"/>
          <w:szCs w:val="32"/>
        </w:rPr>
        <w:t>建设工地和堆场码头环境监管不到位</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）已督促</w:t>
      </w:r>
      <w:r>
        <w:rPr>
          <w:rFonts w:eastAsia="仿宋_GB2312"/>
          <w:color w:val="000000"/>
          <w:kern w:val="0"/>
          <w:sz w:val="32"/>
          <w:szCs w:val="32"/>
        </w:rPr>
        <w:t>153</w:t>
      </w:r>
      <w:r>
        <w:rPr>
          <w:rFonts w:eastAsia="仿宋_GB2312"/>
          <w:color w:val="000000"/>
          <w:kern w:val="0"/>
          <w:sz w:val="32"/>
          <w:szCs w:val="32"/>
        </w:rPr>
        <w:t>街坊、</w:t>
      </w:r>
      <w:r>
        <w:rPr>
          <w:rFonts w:eastAsia="仿宋_GB2312"/>
          <w:color w:val="000000"/>
          <w:kern w:val="0"/>
          <w:sz w:val="32"/>
          <w:szCs w:val="32"/>
        </w:rPr>
        <w:t>152</w:t>
      </w:r>
      <w:r>
        <w:rPr>
          <w:rFonts w:eastAsia="仿宋_GB2312"/>
          <w:color w:val="000000"/>
          <w:kern w:val="0"/>
          <w:sz w:val="32"/>
          <w:szCs w:val="32"/>
        </w:rPr>
        <w:t>街坊工地完成现场整改工作，并依法依规对</w:t>
      </w:r>
      <w:r>
        <w:rPr>
          <w:rFonts w:eastAsia="仿宋_GB2312"/>
          <w:color w:val="000000"/>
          <w:kern w:val="0"/>
          <w:sz w:val="32"/>
          <w:szCs w:val="32"/>
        </w:rPr>
        <w:t>153</w:t>
      </w:r>
      <w:r>
        <w:rPr>
          <w:rFonts w:eastAsia="仿宋_GB2312"/>
          <w:color w:val="000000"/>
          <w:kern w:val="0"/>
          <w:sz w:val="32"/>
          <w:szCs w:val="32"/>
        </w:rPr>
        <w:t>街坊施工总包单位完成行政处罚。针对</w:t>
      </w:r>
      <w:r>
        <w:rPr>
          <w:rFonts w:eastAsia="仿宋_GB2312"/>
          <w:color w:val="000000"/>
          <w:kern w:val="0"/>
          <w:sz w:val="32"/>
          <w:szCs w:val="32"/>
        </w:rPr>
        <w:t>153</w:t>
      </w:r>
      <w:r>
        <w:rPr>
          <w:rFonts w:eastAsia="仿宋_GB2312"/>
          <w:color w:val="000000"/>
          <w:kern w:val="0"/>
          <w:sz w:val="32"/>
          <w:szCs w:val="32"/>
        </w:rPr>
        <w:t>街坊商办项目建设工地污水直排的情况，已责令建设单位对督察发现的问题进行书面说明，并就落实规范排水责任进行承诺。</w:t>
      </w:r>
      <w:r>
        <w:rPr>
          <w:rFonts w:eastAsia="仿宋_GB2312"/>
          <w:color w:val="000000"/>
          <w:kern w:val="0"/>
          <w:sz w:val="32"/>
          <w:szCs w:val="32"/>
        </w:rPr>
        <w:t>2020</w:t>
      </w:r>
      <w:r>
        <w:rPr>
          <w:rFonts w:eastAsia="仿宋_GB2312"/>
          <w:color w:val="000000"/>
          <w:kern w:val="0"/>
          <w:sz w:val="32"/>
          <w:szCs w:val="32"/>
        </w:rPr>
        <w:t>年</w:t>
      </w:r>
      <w:r>
        <w:rPr>
          <w:rFonts w:eastAsia="仿宋_GB2312"/>
          <w:color w:val="000000"/>
          <w:kern w:val="0"/>
          <w:sz w:val="32"/>
          <w:szCs w:val="32"/>
        </w:rPr>
        <w:t>7</w:t>
      </w:r>
      <w:r>
        <w:rPr>
          <w:rFonts w:eastAsia="仿宋_GB2312"/>
          <w:color w:val="000000"/>
          <w:kern w:val="0"/>
          <w:sz w:val="32"/>
          <w:szCs w:val="32"/>
        </w:rPr>
        <w:t>月</w:t>
      </w:r>
      <w:r>
        <w:rPr>
          <w:rFonts w:eastAsia="仿宋_GB2312"/>
          <w:color w:val="000000"/>
          <w:kern w:val="0"/>
          <w:sz w:val="32"/>
          <w:szCs w:val="32"/>
        </w:rPr>
        <w:t>1</w:t>
      </w:r>
      <w:r>
        <w:rPr>
          <w:rFonts w:eastAsia="仿宋_GB2312"/>
          <w:color w:val="000000"/>
          <w:kern w:val="0"/>
          <w:sz w:val="32"/>
          <w:szCs w:val="32"/>
        </w:rPr>
        <w:t>日，经现场复查，未发现违规排水行为。对工地共青路</w:t>
      </w:r>
      <w:r>
        <w:rPr>
          <w:rFonts w:eastAsia="仿宋_GB2312"/>
          <w:color w:val="000000"/>
          <w:kern w:val="0"/>
          <w:sz w:val="32"/>
          <w:szCs w:val="32"/>
        </w:rPr>
        <w:t>41</w:t>
      </w:r>
      <w:r>
        <w:rPr>
          <w:rFonts w:eastAsia="仿宋_GB2312"/>
          <w:color w:val="000000"/>
          <w:kern w:val="0"/>
          <w:sz w:val="32"/>
          <w:szCs w:val="32"/>
        </w:rPr>
        <w:t>号（上海联格工贸有限公司）违规取水行为进行立案查处，该单位已于</w:t>
      </w:r>
      <w:r>
        <w:rPr>
          <w:rFonts w:eastAsia="仿宋_GB2312"/>
          <w:color w:val="000000"/>
          <w:kern w:val="0"/>
          <w:sz w:val="32"/>
          <w:szCs w:val="32"/>
        </w:rPr>
        <w:t>7</w:t>
      </w:r>
      <w:r>
        <w:rPr>
          <w:rFonts w:eastAsia="仿宋_GB2312"/>
          <w:color w:val="000000"/>
          <w:kern w:val="0"/>
          <w:sz w:val="32"/>
          <w:szCs w:val="32"/>
        </w:rPr>
        <w:t>月</w:t>
      </w:r>
      <w:r>
        <w:rPr>
          <w:rFonts w:eastAsia="仿宋_GB2312"/>
          <w:color w:val="000000"/>
          <w:kern w:val="0"/>
          <w:sz w:val="32"/>
          <w:szCs w:val="32"/>
        </w:rPr>
        <w:t>27</w:t>
      </w:r>
      <w:r>
        <w:rPr>
          <w:rFonts w:eastAsia="仿宋_GB2312"/>
          <w:color w:val="000000"/>
          <w:kern w:val="0"/>
          <w:sz w:val="32"/>
          <w:szCs w:val="32"/>
        </w:rPr>
        <w:t>日缴纳罚款，</w:t>
      </w:r>
      <w:proofErr w:type="gramStart"/>
      <w:r>
        <w:rPr>
          <w:rFonts w:eastAsia="仿宋_GB2312"/>
          <w:color w:val="000000"/>
          <w:kern w:val="0"/>
          <w:sz w:val="32"/>
          <w:szCs w:val="32"/>
        </w:rPr>
        <w:t>现案件</w:t>
      </w:r>
      <w:proofErr w:type="gramEnd"/>
      <w:r>
        <w:rPr>
          <w:rFonts w:eastAsia="仿宋_GB2312"/>
          <w:color w:val="000000"/>
          <w:kern w:val="0"/>
          <w:sz w:val="32"/>
          <w:szCs w:val="32"/>
        </w:rPr>
        <w:t>已执行完毕。完成江浦公园站现场裸土覆盖，昆明路口与原道路接口部分已重新用围挡封闭，并配有车辆清洗设备。</w:t>
      </w:r>
      <w:proofErr w:type="gramStart"/>
      <w:r>
        <w:rPr>
          <w:rFonts w:eastAsia="仿宋_GB2312"/>
          <w:color w:val="000000"/>
          <w:kern w:val="0"/>
          <w:sz w:val="32"/>
          <w:szCs w:val="32"/>
        </w:rPr>
        <w:t>政立路站</w:t>
      </w:r>
      <w:proofErr w:type="gramEnd"/>
      <w:r>
        <w:rPr>
          <w:rFonts w:eastAsia="仿宋_GB2312"/>
          <w:color w:val="000000"/>
          <w:kern w:val="0"/>
          <w:sz w:val="32"/>
          <w:szCs w:val="32"/>
        </w:rPr>
        <w:t>工地已于</w:t>
      </w:r>
      <w:r>
        <w:rPr>
          <w:rFonts w:eastAsia="仿宋_GB2312"/>
          <w:color w:val="000000"/>
          <w:kern w:val="0"/>
          <w:sz w:val="32"/>
          <w:szCs w:val="32"/>
        </w:rPr>
        <w:t>2020</w:t>
      </w:r>
      <w:r>
        <w:rPr>
          <w:rFonts w:eastAsia="仿宋_GB2312"/>
          <w:color w:val="000000"/>
          <w:kern w:val="0"/>
          <w:sz w:val="32"/>
          <w:szCs w:val="32"/>
        </w:rPr>
        <w:t>年</w:t>
      </w:r>
      <w:r>
        <w:rPr>
          <w:rFonts w:eastAsia="仿宋_GB2312"/>
          <w:color w:val="000000"/>
          <w:kern w:val="0"/>
          <w:sz w:val="32"/>
          <w:szCs w:val="32"/>
        </w:rPr>
        <w:t>5</w:t>
      </w:r>
      <w:r>
        <w:rPr>
          <w:rFonts w:eastAsia="仿宋_GB2312"/>
          <w:color w:val="000000"/>
          <w:kern w:val="0"/>
          <w:sz w:val="32"/>
          <w:szCs w:val="32"/>
        </w:rPr>
        <w:t>月</w:t>
      </w:r>
      <w:r>
        <w:rPr>
          <w:rFonts w:eastAsia="仿宋_GB2312"/>
          <w:color w:val="000000"/>
          <w:kern w:val="0"/>
          <w:sz w:val="32"/>
          <w:szCs w:val="32"/>
        </w:rPr>
        <w:t>10</w:t>
      </w:r>
      <w:r>
        <w:rPr>
          <w:rFonts w:eastAsia="仿宋_GB2312"/>
          <w:color w:val="000000"/>
          <w:kern w:val="0"/>
          <w:sz w:val="32"/>
          <w:szCs w:val="32"/>
        </w:rPr>
        <w:t>日完工</w:t>
      </w:r>
      <w:r>
        <w:rPr>
          <w:rFonts w:eastAsia="仿宋_GB2312" w:hint="eastAsia"/>
          <w:color w:val="000000"/>
          <w:kern w:val="0"/>
          <w:sz w:val="32"/>
          <w:szCs w:val="32"/>
        </w:rPr>
        <w:t>，</w:t>
      </w:r>
      <w:r>
        <w:rPr>
          <w:rFonts w:eastAsia="仿宋_GB2312"/>
          <w:color w:val="000000"/>
          <w:kern w:val="0"/>
          <w:sz w:val="32"/>
          <w:szCs w:val="32"/>
        </w:rPr>
        <w:t>经后续复查，排水井内无泥浆。</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lastRenderedPageBreak/>
        <w:t>（</w:t>
      </w:r>
      <w:r>
        <w:rPr>
          <w:rFonts w:eastAsia="仿宋_GB2312"/>
          <w:color w:val="000000"/>
          <w:kern w:val="0"/>
          <w:sz w:val="32"/>
          <w:szCs w:val="32"/>
        </w:rPr>
        <w:t>2</w:t>
      </w:r>
      <w:r>
        <w:rPr>
          <w:rFonts w:eastAsia="仿宋_GB2312"/>
          <w:color w:val="000000"/>
          <w:kern w:val="0"/>
          <w:sz w:val="32"/>
          <w:szCs w:val="32"/>
        </w:rPr>
        <w:t>）构建码头堆场、混凝土搅拌站的协同管理机制。成立专项整治联络组，将企业违法违规情况告知土地产权方。加强联合执法，结合我区港口、码头堆场、混凝土搅拌</w:t>
      </w:r>
      <w:proofErr w:type="gramStart"/>
      <w:r>
        <w:rPr>
          <w:rFonts w:eastAsia="仿宋_GB2312"/>
          <w:color w:val="000000"/>
          <w:kern w:val="0"/>
          <w:sz w:val="32"/>
          <w:szCs w:val="32"/>
        </w:rPr>
        <w:t>站污染</w:t>
      </w:r>
      <w:proofErr w:type="gramEnd"/>
      <w:r>
        <w:rPr>
          <w:rFonts w:eastAsia="仿宋_GB2312"/>
          <w:color w:val="000000"/>
          <w:kern w:val="0"/>
          <w:sz w:val="32"/>
          <w:szCs w:val="32"/>
        </w:rPr>
        <w:t>突出问题整治活动，充分发挥行业主管部门与专业执法队伍联合检查效能。</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12</w:t>
      </w:r>
      <w:r>
        <w:rPr>
          <w:rFonts w:eastAsia="仿宋_GB2312" w:hint="eastAsia"/>
          <w:b/>
          <w:kern w:val="32"/>
          <w:sz w:val="32"/>
          <w:szCs w:val="32"/>
        </w:rPr>
        <w:t xml:space="preserve">. </w:t>
      </w:r>
      <w:proofErr w:type="gramStart"/>
      <w:r>
        <w:rPr>
          <w:rFonts w:eastAsia="仿宋_GB2312"/>
          <w:b/>
          <w:kern w:val="32"/>
          <w:sz w:val="32"/>
          <w:szCs w:val="32"/>
        </w:rPr>
        <w:t>雨污混接</w:t>
      </w:r>
      <w:proofErr w:type="gramEnd"/>
      <w:r>
        <w:rPr>
          <w:rFonts w:eastAsia="仿宋_GB2312"/>
          <w:b/>
          <w:kern w:val="32"/>
          <w:sz w:val="32"/>
          <w:szCs w:val="32"/>
        </w:rPr>
        <w:t>整治工作落实缺位</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）长海路街道安波路</w:t>
      </w:r>
      <w:r>
        <w:rPr>
          <w:rFonts w:eastAsia="仿宋_GB2312"/>
          <w:color w:val="000000"/>
          <w:kern w:val="0"/>
          <w:sz w:val="32"/>
          <w:szCs w:val="32"/>
        </w:rPr>
        <w:t>700</w:t>
      </w:r>
      <w:r>
        <w:rPr>
          <w:rFonts w:eastAsia="仿宋_GB2312"/>
          <w:color w:val="000000"/>
          <w:kern w:val="0"/>
          <w:sz w:val="32"/>
          <w:szCs w:val="32"/>
        </w:rPr>
        <w:t>号餐饮单位将污水直排入雨水井的情况已于</w:t>
      </w:r>
      <w:r>
        <w:rPr>
          <w:rFonts w:eastAsia="仿宋_GB2312"/>
          <w:color w:val="000000"/>
          <w:kern w:val="0"/>
          <w:sz w:val="32"/>
          <w:szCs w:val="32"/>
        </w:rPr>
        <w:t>2019</w:t>
      </w:r>
      <w:r>
        <w:rPr>
          <w:rFonts w:eastAsia="仿宋_GB2312"/>
          <w:color w:val="000000"/>
          <w:kern w:val="0"/>
          <w:sz w:val="32"/>
          <w:szCs w:val="32"/>
        </w:rPr>
        <w:t>年</w:t>
      </w:r>
      <w:r>
        <w:rPr>
          <w:rFonts w:eastAsia="仿宋_GB2312"/>
          <w:color w:val="000000"/>
          <w:kern w:val="0"/>
          <w:sz w:val="32"/>
          <w:szCs w:val="32"/>
        </w:rPr>
        <w:t>12</w:t>
      </w:r>
      <w:r>
        <w:rPr>
          <w:rFonts w:eastAsia="仿宋_GB2312"/>
          <w:color w:val="000000"/>
          <w:kern w:val="0"/>
          <w:sz w:val="32"/>
          <w:szCs w:val="32"/>
        </w:rPr>
        <w:t>月</w:t>
      </w:r>
      <w:r>
        <w:rPr>
          <w:rFonts w:eastAsia="仿宋_GB2312"/>
          <w:color w:val="000000"/>
          <w:kern w:val="0"/>
          <w:sz w:val="32"/>
          <w:szCs w:val="32"/>
        </w:rPr>
        <w:t>24</w:t>
      </w:r>
      <w:r>
        <w:rPr>
          <w:rFonts w:eastAsia="仿宋_GB2312"/>
          <w:color w:val="000000"/>
          <w:kern w:val="0"/>
          <w:sz w:val="32"/>
          <w:szCs w:val="32"/>
        </w:rPr>
        <w:t>日由区建管委执法人员上门核实，该单位将污水排入小区内部排水管网，造成小区排水井内存在餐饮油脂浮积，已由执法人员当场责令整改并限期将小区排水管网内的餐饮油脂清理干净。</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）上海表业已于</w:t>
      </w:r>
      <w:r>
        <w:rPr>
          <w:rFonts w:eastAsia="仿宋_GB2312"/>
          <w:color w:val="000000"/>
          <w:kern w:val="0"/>
          <w:sz w:val="32"/>
          <w:szCs w:val="32"/>
        </w:rPr>
        <w:t>2018</w:t>
      </w:r>
      <w:r>
        <w:rPr>
          <w:rFonts w:eastAsia="仿宋_GB2312"/>
          <w:color w:val="000000"/>
          <w:kern w:val="0"/>
          <w:sz w:val="32"/>
          <w:szCs w:val="32"/>
        </w:rPr>
        <w:t>年</w:t>
      </w:r>
      <w:r>
        <w:rPr>
          <w:rFonts w:eastAsia="仿宋_GB2312"/>
          <w:color w:val="000000"/>
          <w:kern w:val="0"/>
          <w:sz w:val="32"/>
          <w:szCs w:val="32"/>
        </w:rPr>
        <w:t>9</w:t>
      </w:r>
      <w:r>
        <w:rPr>
          <w:rFonts w:eastAsia="仿宋_GB2312"/>
          <w:color w:val="000000"/>
          <w:kern w:val="0"/>
          <w:sz w:val="32"/>
          <w:szCs w:val="32"/>
        </w:rPr>
        <w:t>月</w:t>
      </w:r>
      <w:r>
        <w:rPr>
          <w:rFonts w:eastAsia="仿宋_GB2312"/>
          <w:color w:val="000000"/>
          <w:kern w:val="0"/>
          <w:sz w:val="32"/>
          <w:szCs w:val="32"/>
        </w:rPr>
        <w:t>17</w:t>
      </w:r>
      <w:r>
        <w:rPr>
          <w:rFonts w:eastAsia="仿宋_GB2312"/>
          <w:color w:val="000000"/>
          <w:kern w:val="0"/>
          <w:sz w:val="32"/>
          <w:szCs w:val="32"/>
        </w:rPr>
        <w:t>日取得由上海市水</w:t>
      </w:r>
      <w:proofErr w:type="gramStart"/>
      <w:r>
        <w:rPr>
          <w:rFonts w:eastAsia="仿宋_GB2312"/>
          <w:color w:val="000000"/>
          <w:kern w:val="0"/>
          <w:sz w:val="32"/>
          <w:szCs w:val="32"/>
        </w:rPr>
        <w:t>务</w:t>
      </w:r>
      <w:proofErr w:type="gramEnd"/>
      <w:r>
        <w:rPr>
          <w:rFonts w:eastAsia="仿宋_GB2312"/>
          <w:color w:val="000000"/>
          <w:kern w:val="0"/>
          <w:sz w:val="32"/>
          <w:szCs w:val="32"/>
        </w:rPr>
        <w:t>局核发的《排水许可证》，准予该处污水排入榆林路城镇合流管道，且该单位已根据市水</w:t>
      </w:r>
      <w:proofErr w:type="gramStart"/>
      <w:r>
        <w:rPr>
          <w:rFonts w:eastAsia="仿宋_GB2312"/>
          <w:color w:val="000000"/>
          <w:kern w:val="0"/>
          <w:sz w:val="32"/>
          <w:szCs w:val="32"/>
        </w:rPr>
        <w:t>务</w:t>
      </w:r>
      <w:proofErr w:type="gramEnd"/>
      <w:r>
        <w:rPr>
          <w:rFonts w:eastAsia="仿宋_GB2312"/>
          <w:color w:val="000000"/>
          <w:kern w:val="0"/>
          <w:sz w:val="32"/>
          <w:szCs w:val="32"/>
        </w:rPr>
        <w:t>局要求加强内部雨、污水管道及其他相关排水设施的日常管理和维护，确保雨、污水管道不混接，并依法接受上海市水</w:t>
      </w:r>
      <w:proofErr w:type="gramStart"/>
      <w:r>
        <w:rPr>
          <w:rFonts w:eastAsia="仿宋_GB2312"/>
          <w:color w:val="000000"/>
          <w:kern w:val="0"/>
          <w:sz w:val="32"/>
          <w:szCs w:val="32"/>
        </w:rPr>
        <w:t>务</w:t>
      </w:r>
      <w:proofErr w:type="gramEnd"/>
      <w:r>
        <w:rPr>
          <w:rFonts w:eastAsia="仿宋_GB2312"/>
          <w:color w:val="000000"/>
          <w:kern w:val="0"/>
          <w:sz w:val="32"/>
          <w:szCs w:val="32"/>
        </w:rPr>
        <w:t>局执法总队的监督检查。由于该厂区处于合流制地区，内部雨、污水分流后通过一个总排口接入市政管道，暂不存在雨污分流不清的问题。</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）针对控江西三村私接排水管问题，区房管局成立整改工作小组，制定整改方案，经核查确认，有</w:t>
      </w:r>
      <w:r>
        <w:rPr>
          <w:rFonts w:eastAsia="仿宋_GB2312"/>
          <w:color w:val="000000"/>
          <w:kern w:val="0"/>
          <w:sz w:val="32"/>
          <w:szCs w:val="32"/>
        </w:rPr>
        <w:t>2</w:t>
      </w:r>
      <w:r>
        <w:rPr>
          <w:rFonts w:eastAsia="仿宋_GB2312"/>
          <w:color w:val="000000"/>
          <w:kern w:val="0"/>
          <w:sz w:val="32"/>
          <w:szCs w:val="32"/>
        </w:rPr>
        <w:t>根为工程完工后新接排水管，</w:t>
      </w:r>
      <w:r>
        <w:rPr>
          <w:rFonts w:eastAsia="仿宋_GB2312"/>
          <w:color w:val="000000"/>
          <w:kern w:val="0"/>
          <w:sz w:val="32"/>
          <w:szCs w:val="32"/>
        </w:rPr>
        <w:t>16</w:t>
      </w:r>
      <w:r>
        <w:rPr>
          <w:rFonts w:eastAsia="仿宋_GB2312"/>
          <w:color w:val="000000"/>
          <w:kern w:val="0"/>
          <w:sz w:val="32"/>
          <w:szCs w:val="32"/>
        </w:rPr>
        <w:t>根为以前施工遗留。已采用</w:t>
      </w:r>
      <w:r>
        <w:rPr>
          <w:rFonts w:eastAsia="仿宋_GB2312"/>
          <w:color w:val="000000"/>
          <w:kern w:val="0"/>
          <w:sz w:val="32"/>
          <w:szCs w:val="32"/>
        </w:rPr>
        <w:t>PVC-U</w:t>
      </w:r>
      <w:r>
        <w:rPr>
          <w:rFonts w:eastAsia="仿宋_GB2312"/>
          <w:color w:val="000000"/>
          <w:kern w:val="0"/>
          <w:sz w:val="32"/>
          <w:szCs w:val="32"/>
        </w:rPr>
        <w:t>管材连接居民私接的排水管至污水井，于</w:t>
      </w:r>
      <w:r>
        <w:rPr>
          <w:rFonts w:eastAsia="仿宋_GB2312"/>
          <w:color w:val="000000"/>
          <w:kern w:val="0"/>
          <w:sz w:val="32"/>
          <w:szCs w:val="32"/>
        </w:rPr>
        <w:t>2020</w:t>
      </w:r>
      <w:r>
        <w:rPr>
          <w:rFonts w:eastAsia="仿宋_GB2312"/>
          <w:color w:val="000000"/>
          <w:kern w:val="0"/>
          <w:sz w:val="32"/>
          <w:szCs w:val="32"/>
        </w:rPr>
        <w:t>年</w:t>
      </w:r>
      <w:r>
        <w:rPr>
          <w:rFonts w:eastAsia="仿宋_GB2312"/>
          <w:color w:val="000000"/>
          <w:kern w:val="0"/>
          <w:sz w:val="32"/>
          <w:szCs w:val="32"/>
        </w:rPr>
        <w:t>8</w:t>
      </w:r>
      <w:r>
        <w:rPr>
          <w:rFonts w:eastAsia="仿宋_GB2312"/>
          <w:color w:val="000000"/>
          <w:kern w:val="0"/>
          <w:sz w:val="32"/>
          <w:szCs w:val="32"/>
        </w:rPr>
        <w:t>月</w:t>
      </w:r>
      <w:r>
        <w:rPr>
          <w:rFonts w:eastAsia="仿宋_GB2312"/>
          <w:color w:val="000000"/>
          <w:kern w:val="0"/>
          <w:sz w:val="32"/>
          <w:szCs w:val="32"/>
        </w:rPr>
        <w:t>20</w:t>
      </w:r>
      <w:r>
        <w:rPr>
          <w:rFonts w:eastAsia="仿宋_GB2312"/>
          <w:color w:val="000000"/>
          <w:kern w:val="0"/>
          <w:sz w:val="32"/>
          <w:szCs w:val="32"/>
        </w:rPr>
        <w:t>日完工。</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lastRenderedPageBreak/>
        <w:t>（</w:t>
      </w:r>
      <w:r>
        <w:rPr>
          <w:rFonts w:eastAsia="仿宋_GB2312"/>
          <w:color w:val="000000"/>
          <w:kern w:val="0"/>
          <w:sz w:val="32"/>
          <w:szCs w:val="32"/>
        </w:rPr>
        <w:t>4</w:t>
      </w:r>
      <w:r>
        <w:rPr>
          <w:rFonts w:eastAsia="仿宋_GB2312"/>
          <w:color w:val="000000"/>
          <w:kern w:val="0"/>
          <w:sz w:val="32"/>
          <w:szCs w:val="32"/>
        </w:rPr>
        <w:t>）落实长效管理机制。为加快推进杨浦区分流制排水地区雨</w:t>
      </w:r>
      <w:proofErr w:type="gramStart"/>
      <w:r>
        <w:rPr>
          <w:rFonts w:eastAsia="仿宋_GB2312"/>
          <w:color w:val="000000"/>
          <w:kern w:val="0"/>
          <w:sz w:val="32"/>
          <w:szCs w:val="32"/>
        </w:rPr>
        <w:t>污混接改造</w:t>
      </w:r>
      <w:proofErr w:type="gramEnd"/>
      <w:r>
        <w:rPr>
          <w:rFonts w:eastAsia="仿宋_GB2312"/>
          <w:color w:val="000000"/>
          <w:kern w:val="0"/>
          <w:sz w:val="32"/>
          <w:szCs w:val="32"/>
        </w:rPr>
        <w:t>与整改工作，加大力度解决</w:t>
      </w:r>
      <w:proofErr w:type="gramStart"/>
      <w:r>
        <w:rPr>
          <w:rFonts w:eastAsia="仿宋_GB2312"/>
          <w:color w:val="000000"/>
          <w:kern w:val="0"/>
          <w:sz w:val="32"/>
          <w:szCs w:val="32"/>
        </w:rPr>
        <w:t>雨污混接</w:t>
      </w:r>
      <w:proofErr w:type="gramEnd"/>
      <w:r>
        <w:rPr>
          <w:rFonts w:eastAsia="仿宋_GB2312"/>
          <w:color w:val="000000"/>
          <w:kern w:val="0"/>
          <w:sz w:val="32"/>
          <w:szCs w:val="32"/>
        </w:rPr>
        <w:t>现象，规范项目管理，确保改造有力长效，</w:t>
      </w:r>
      <w:proofErr w:type="gramStart"/>
      <w:r>
        <w:rPr>
          <w:rFonts w:eastAsia="仿宋_GB2312"/>
          <w:color w:val="000000"/>
          <w:kern w:val="0"/>
          <w:sz w:val="32"/>
          <w:szCs w:val="32"/>
        </w:rPr>
        <w:t>区河长</w:t>
      </w:r>
      <w:proofErr w:type="gramEnd"/>
      <w:r>
        <w:rPr>
          <w:rFonts w:eastAsia="仿宋_GB2312"/>
          <w:color w:val="000000"/>
          <w:kern w:val="0"/>
          <w:sz w:val="32"/>
          <w:szCs w:val="32"/>
        </w:rPr>
        <w:t>办于</w:t>
      </w:r>
      <w:r>
        <w:rPr>
          <w:rFonts w:eastAsia="仿宋_GB2312"/>
          <w:color w:val="000000"/>
          <w:kern w:val="0"/>
          <w:sz w:val="32"/>
          <w:szCs w:val="32"/>
        </w:rPr>
        <w:t>2020</w:t>
      </w:r>
      <w:r>
        <w:rPr>
          <w:rFonts w:eastAsia="仿宋_GB2312"/>
          <w:color w:val="000000"/>
          <w:kern w:val="0"/>
          <w:sz w:val="32"/>
          <w:szCs w:val="32"/>
        </w:rPr>
        <w:t>年</w:t>
      </w:r>
      <w:r>
        <w:rPr>
          <w:rFonts w:eastAsia="仿宋_GB2312"/>
          <w:color w:val="000000"/>
          <w:kern w:val="0"/>
          <w:sz w:val="32"/>
          <w:szCs w:val="32"/>
        </w:rPr>
        <w:t>4</w:t>
      </w:r>
      <w:r>
        <w:rPr>
          <w:rFonts w:eastAsia="仿宋_GB2312"/>
          <w:color w:val="000000"/>
          <w:kern w:val="0"/>
          <w:sz w:val="32"/>
          <w:szCs w:val="32"/>
        </w:rPr>
        <w:t>月</w:t>
      </w:r>
      <w:r>
        <w:rPr>
          <w:rFonts w:eastAsia="仿宋_GB2312"/>
          <w:color w:val="000000"/>
          <w:kern w:val="0"/>
          <w:sz w:val="32"/>
          <w:szCs w:val="32"/>
        </w:rPr>
        <w:t>2</w:t>
      </w:r>
      <w:r>
        <w:rPr>
          <w:rFonts w:eastAsia="仿宋_GB2312"/>
          <w:color w:val="000000"/>
          <w:kern w:val="0"/>
          <w:sz w:val="32"/>
          <w:szCs w:val="32"/>
        </w:rPr>
        <w:t>日制定了《杨浦区分流制地区雨污混接改造工作实施意见》并印发给各</w:t>
      </w:r>
      <w:proofErr w:type="gramStart"/>
      <w:r>
        <w:rPr>
          <w:rFonts w:eastAsia="仿宋_GB2312"/>
          <w:color w:val="000000"/>
          <w:kern w:val="0"/>
          <w:sz w:val="32"/>
          <w:szCs w:val="32"/>
        </w:rPr>
        <w:t>街道河</w:t>
      </w:r>
      <w:proofErr w:type="gramEnd"/>
      <w:r>
        <w:rPr>
          <w:rFonts w:eastAsia="仿宋_GB2312"/>
          <w:color w:val="000000"/>
          <w:kern w:val="0"/>
          <w:sz w:val="32"/>
          <w:szCs w:val="32"/>
        </w:rPr>
        <w:t>长办和实施单位，指导我区</w:t>
      </w:r>
      <w:proofErr w:type="gramStart"/>
      <w:r>
        <w:rPr>
          <w:rFonts w:eastAsia="仿宋_GB2312"/>
          <w:color w:val="000000"/>
          <w:kern w:val="0"/>
          <w:sz w:val="32"/>
          <w:szCs w:val="32"/>
        </w:rPr>
        <w:t>雨污混接</w:t>
      </w:r>
      <w:proofErr w:type="gramEnd"/>
      <w:r>
        <w:rPr>
          <w:rFonts w:eastAsia="仿宋_GB2312"/>
          <w:color w:val="000000"/>
          <w:kern w:val="0"/>
          <w:sz w:val="32"/>
          <w:szCs w:val="32"/>
        </w:rPr>
        <w:t>长效管理工作。</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13</w:t>
      </w:r>
      <w:r>
        <w:rPr>
          <w:rFonts w:eastAsia="仿宋_GB2312" w:hint="eastAsia"/>
          <w:b/>
          <w:kern w:val="32"/>
          <w:sz w:val="32"/>
          <w:szCs w:val="32"/>
        </w:rPr>
        <w:t xml:space="preserve">. </w:t>
      </w:r>
      <w:r>
        <w:rPr>
          <w:rFonts w:eastAsia="仿宋_GB2312"/>
          <w:b/>
          <w:kern w:val="32"/>
          <w:sz w:val="32"/>
          <w:szCs w:val="32"/>
        </w:rPr>
        <w:t>机动车尾气超标的处罚未严格落实</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w:t>
      </w:r>
      <w:r>
        <w:rPr>
          <w:rFonts w:eastAsia="仿宋_GB2312"/>
          <w:color w:val="000000"/>
          <w:kern w:val="0"/>
          <w:sz w:val="32"/>
          <w:szCs w:val="32"/>
        </w:rPr>
        <w:t>2020</w:t>
      </w:r>
      <w:r>
        <w:rPr>
          <w:rFonts w:eastAsia="仿宋_GB2312"/>
          <w:color w:val="000000"/>
          <w:kern w:val="0"/>
          <w:sz w:val="32"/>
          <w:szCs w:val="32"/>
        </w:rPr>
        <w:t>年</w:t>
      </w:r>
      <w:r>
        <w:rPr>
          <w:rFonts w:eastAsia="仿宋_GB2312"/>
          <w:color w:val="000000"/>
          <w:kern w:val="0"/>
          <w:sz w:val="32"/>
          <w:szCs w:val="32"/>
        </w:rPr>
        <w:t>4</w:t>
      </w:r>
      <w:r>
        <w:rPr>
          <w:rFonts w:eastAsia="仿宋_GB2312"/>
          <w:color w:val="000000"/>
          <w:kern w:val="0"/>
          <w:sz w:val="32"/>
          <w:szCs w:val="32"/>
        </w:rPr>
        <w:t>月起，杨浦区生态环境局联合区公安分局交警支队开展联合执法专项行动，在周家嘴路、杨树浦路、军工路等柴油货车经常出入的道路上设点，开展柴油车尾气排放检测工作。</w:t>
      </w:r>
      <w:proofErr w:type="gramStart"/>
      <w:r>
        <w:rPr>
          <w:rFonts w:eastAsia="仿宋_GB2312"/>
          <w:color w:val="000000"/>
          <w:kern w:val="0"/>
          <w:sz w:val="32"/>
          <w:szCs w:val="32"/>
        </w:rPr>
        <w:t>进博会</w:t>
      </w:r>
      <w:proofErr w:type="gramEnd"/>
      <w:r>
        <w:rPr>
          <w:rFonts w:eastAsia="仿宋_GB2312"/>
          <w:color w:val="000000"/>
          <w:kern w:val="0"/>
          <w:sz w:val="32"/>
          <w:szCs w:val="32"/>
        </w:rPr>
        <w:t>期间每天在不同道口设点，为进博空气质量保障做出贡献。全年共抽查车辆</w:t>
      </w:r>
      <w:r>
        <w:rPr>
          <w:rFonts w:eastAsia="仿宋_GB2312"/>
          <w:color w:val="000000"/>
          <w:kern w:val="0"/>
          <w:sz w:val="32"/>
          <w:szCs w:val="32"/>
        </w:rPr>
        <w:t>730</w:t>
      </w:r>
      <w:r>
        <w:rPr>
          <w:rFonts w:eastAsia="仿宋_GB2312"/>
          <w:color w:val="000000"/>
          <w:kern w:val="0"/>
          <w:sz w:val="32"/>
          <w:szCs w:val="32"/>
        </w:rPr>
        <w:t>辆，发现尾气超标</w:t>
      </w:r>
      <w:r>
        <w:rPr>
          <w:rFonts w:eastAsia="仿宋_GB2312"/>
          <w:color w:val="000000"/>
          <w:kern w:val="0"/>
          <w:sz w:val="32"/>
          <w:szCs w:val="32"/>
        </w:rPr>
        <w:t>19</w:t>
      </w:r>
      <w:r>
        <w:rPr>
          <w:rFonts w:eastAsia="仿宋_GB2312"/>
          <w:color w:val="000000"/>
          <w:kern w:val="0"/>
          <w:sz w:val="32"/>
          <w:szCs w:val="32"/>
        </w:rPr>
        <w:t>辆，相关证据均移交交警部门。</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）加强现场检查，互通执法信息，形成工作闭环。区生态环境局与区公安分局交警支队开展联勤联动、信息共享，现场检查人员将执法当天的检测记录、超标情况当场移交给交警，交警依法对车辆尾气超标行为</w:t>
      </w:r>
      <w:proofErr w:type="gramStart"/>
      <w:r>
        <w:rPr>
          <w:rFonts w:eastAsia="仿宋_GB2312"/>
          <w:color w:val="000000"/>
          <w:kern w:val="0"/>
          <w:sz w:val="32"/>
          <w:szCs w:val="32"/>
        </w:rPr>
        <w:t>作出</w:t>
      </w:r>
      <w:proofErr w:type="gramEnd"/>
      <w:r>
        <w:rPr>
          <w:rFonts w:eastAsia="仿宋_GB2312"/>
          <w:color w:val="000000"/>
          <w:kern w:val="0"/>
          <w:sz w:val="32"/>
          <w:szCs w:val="32"/>
        </w:rPr>
        <w:t>处罚，同步将相应记录（或照片）抄告给区生态环境局。</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14</w:t>
      </w:r>
      <w:r>
        <w:rPr>
          <w:rFonts w:eastAsia="仿宋_GB2312" w:hint="eastAsia"/>
          <w:b/>
          <w:kern w:val="32"/>
          <w:sz w:val="32"/>
          <w:szCs w:val="32"/>
        </w:rPr>
        <w:t xml:space="preserve">. </w:t>
      </w:r>
      <w:r>
        <w:rPr>
          <w:rFonts w:eastAsia="仿宋_GB2312"/>
          <w:b/>
          <w:kern w:val="32"/>
          <w:sz w:val="32"/>
          <w:szCs w:val="32"/>
        </w:rPr>
        <w:t>水</w:t>
      </w:r>
      <w:proofErr w:type="gramStart"/>
      <w:r>
        <w:rPr>
          <w:rFonts w:eastAsia="仿宋_GB2312"/>
          <w:b/>
          <w:kern w:val="32"/>
          <w:sz w:val="32"/>
          <w:szCs w:val="32"/>
        </w:rPr>
        <w:t>务</w:t>
      </w:r>
      <w:proofErr w:type="gramEnd"/>
      <w:r>
        <w:rPr>
          <w:rFonts w:eastAsia="仿宋_GB2312"/>
          <w:b/>
          <w:kern w:val="32"/>
          <w:sz w:val="32"/>
          <w:szCs w:val="32"/>
        </w:rPr>
        <w:t>执法力度不够</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overflowPunct w:val="0"/>
        <w:spacing w:line="60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）积极推进</w:t>
      </w:r>
      <w:r>
        <w:rPr>
          <w:rFonts w:eastAsia="仿宋_GB2312" w:hint="eastAsia"/>
          <w:color w:val="000000"/>
          <w:kern w:val="0"/>
          <w:sz w:val="32"/>
          <w:szCs w:val="32"/>
        </w:rPr>
        <w:t>“</w:t>
      </w:r>
      <w:r>
        <w:rPr>
          <w:rFonts w:eastAsia="仿宋_GB2312"/>
          <w:color w:val="000000"/>
          <w:kern w:val="0"/>
          <w:sz w:val="32"/>
          <w:szCs w:val="32"/>
        </w:rPr>
        <w:t>一网统管</w:t>
      </w:r>
      <w:r>
        <w:rPr>
          <w:rFonts w:eastAsia="仿宋_GB2312" w:hint="eastAsia"/>
          <w:color w:val="000000"/>
          <w:kern w:val="0"/>
          <w:sz w:val="32"/>
          <w:szCs w:val="32"/>
        </w:rPr>
        <w:t>”</w:t>
      </w:r>
      <w:r>
        <w:rPr>
          <w:rFonts w:eastAsia="仿宋_GB2312"/>
          <w:color w:val="000000"/>
          <w:kern w:val="0"/>
          <w:sz w:val="32"/>
          <w:szCs w:val="32"/>
        </w:rPr>
        <w:t>建设。充分运用城市管理网格化平台的作用，提高水</w:t>
      </w:r>
      <w:proofErr w:type="gramStart"/>
      <w:r>
        <w:rPr>
          <w:rFonts w:eastAsia="仿宋_GB2312"/>
          <w:color w:val="000000"/>
          <w:kern w:val="0"/>
          <w:sz w:val="32"/>
          <w:szCs w:val="32"/>
        </w:rPr>
        <w:t>务</w:t>
      </w:r>
      <w:proofErr w:type="gramEnd"/>
      <w:r>
        <w:rPr>
          <w:rFonts w:eastAsia="仿宋_GB2312"/>
          <w:color w:val="000000"/>
          <w:kern w:val="0"/>
          <w:sz w:val="32"/>
          <w:szCs w:val="32"/>
        </w:rPr>
        <w:t>违法行为的发现和处置能力；严格</w:t>
      </w:r>
      <w:r>
        <w:rPr>
          <w:rFonts w:eastAsia="仿宋_GB2312"/>
          <w:color w:val="000000"/>
          <w:kern w:val="0"/>
          <w:sz w:val="32"/>
          <w:szCs w:val="32"/>
        </w:rPr>
        <w:lastRenderedPageBreak/>
        <w:t>执行《杨浦区水务执法巡查工作制度》，落实执法人员巡查责任；结合市水</w:t>
      </w:r>
      <w:proofErr w:type="gramStart"/>
      <w:r>
        <w:rPr>
          <w:rFonts w:eastAsia="仿宋_GB2312"/>
          <w:color w:val="000000"/>
          <w:kern w:val="0"/>
          <w:sz w:val="32"/>
          <w:szCs w:val="32"/>
        </w:rPr>
        <w:t>务</w:t>
      </w:r>
      <w:proofErr w:type="gramEnd"/>
      <w:r>
        <w:rPr>
          <w:rFonts w:eastAsia="仿宋_GB2312"/>
          <w:color w:val="000000"/>
          <w:kern w:val="0"/>
          <w:sz w:val="32"/>
          <w:szCs w:val="32"/>
        </w:rPr>
        <w:t>局下达的工作重点，开展多方面专项执法检查。</w:t>
      </w:r>
    </w:p>
    <w:p w:rsidR="004C1784" w:rsidRDefault="00A51919" w:rsidP="00CC78BB">
      <w:pPr>
        <w:overflowPunct w:val="0"/>
        <w:spacing w:line="60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）加大普法宣传力度。认真落实</w:t>
      </w:r>
      <w:r>
        <w:rPr>
          <w:rFonts w:eastAsia="仿宋_GB2312" w:hint="eastAsia"/>
          <w:color w:val="000000"/>
          <w:kern w:val="0"/>
          <w:sz w:val="32"/>
          <w:szCs w:val="32"/>
        </w:rPr>
        <w:t>“</w:t>
      </w:r>
      <w:r>
        <w:rPr>
          <w:rFonts w:eastAsia="仿宋_GB2312"/>
          <w:color w:val="000000"/>
          <w:kern w:val="0"/>
          <w:sz w:val="32"/>
          <w:szCs w:val="32"/>
        </w:rPr>
        <w:t>谁执法谁普法</w:t>
      </w:r>
      <w:r>
        <w:rPr>
          <w:rFonts w:eastAsia="仿宋_GB2312" w:hint="eastAsia"/>
          <w:color w:val="000000"/>
          <w:kern w:val="0"/>
          <w:sz w:val="32"/>
          <w:szCs w:val="32"/>
        </w:rPr>
        <w:t>”</w:t>
      </w:r>
      <w:r>
        <w:rPr>
          <w:rFonts w:eastAsia="仿宋_GB2312"/>
          <w:color w:val="000000"/>
          <w:kern w:val="0"/>
          <w:sz w:val="32"/>
          <w:szCs w:val="32"/>
        </w:rPr>
        <w:t>的普法责任制；施行水</w:t>
      </w:r>
      <w:proofErr w:type="gramStart"/>
      <w:r>
        <w:rPr>
          <w:rFonts w:eastAsia="仿宋_GB2312"/>
          <w:color w:val="000000"/>
          <w:kern w:val="0"/>
          <w:sz w:val="32"/>
          <w:szCs w:val="32"/>
        </w:rPr>
        <w:t>务</w:t>
      </w:r>
      <w:proofErr w:type="gramEnd"/>
      <w:r>
        <w:rPr>
          <w:rFonts w:eastAsia="仿宋_GB2312"/>
          <w:color w:val="000000"/>
          <w:kern w:val="0"/>
          <w:sz w:val="32"/>
          <w:szCs w:val="32"/>
        </w:rPr>
        <w:t>行政审批信息同步，及时开展批后监管工作；进一步提升执法人员业务能力，提高水</w:t>
      </w:r>
      <w:proofErr w:type="gramStart"/>
      <w:r>
        <w:rPr>
          <w:rFonts w:eastAsia="仿宋_GB2312"/>
          <w:color w:val="000000"/>
          <w:kern w:val="0"/>
          <w:sz w:val="32"/>
          <w:szCs w:val="32"/>
        </w:rPr>
        <w:t>务</w:t>
      </w:r>
      <w:proofErr w:type="gramEnd"/>
      <w:r>
        <w:rPr>
          <w:rFonts w:eastAsia="仿宋_GB2312"/>
          <w:color w:val="000000"/>
          <w:kern w:val="0"/>
          <w:sz w:val="32"/>
          <w:szCs w:val="32"/>
        </w:rPr>
        <w:t>执法规范程度。</w:t>
      </w:r>
    </w:p>
    <w:p w:rsidR="004C1784" w:rsidRDefault="00A51919" w:rsidP="00CC78BB">
      <w:pPr>
        <w:overflowPunct w:val="0"/>
        <w:spacing w:line="60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）加大水</w:t>
      </w:r>
      <w:proofErr w:type="gramStart"/>
      <w:r>
        <w:rPr>
          <w:rFonts w:eastAsia="仿宋_GB2312"/>
          <w:color w:val="000000"/>
          <w:kern w:val="0"/>
          <w:sz w:val="32"/>
          <w:szCs w:val="32"/>
        </w:rPr>
        <w:t>务</w:t>
      </w:r>
      <w:proofErr w:type="gramEnd"/>
      <w:r>
        <w:rPr>
          <w:rFonts w:eastAsia="仿宋_GB2312"/>
          <w:color w:val="000000"/>
          <w:kern w:val="0"/>
          <w:sz w:val="32"/>
          <w:szCs w:val="32"/>
        </w:rPr>
        <w:t>执法力度。开展河湖</w:t>
      </w:r>
      <w:r>
        <w:rPr>
          <w:rFonts w:eastAsia="仿宋_GB2312" w:hint="eastAsia"/>
          <w:color w:val="000000"/>
          <w:kern w:val="0"/>
          <w:sz w:val="32"/>
          <w:szCs w:val="32"/>
        </w:rPr>
        <w:t>“</w:t>
      </w:r>
      <w:r>
        <w:rPr>
          <w:rFonts w:eastAsia="仿宋_GB2312"/>
          <w:color w:val="000000"/>
          <w:kern w:val="0"/>
          <w:sz w:val="32"/>
          <w:szCs w:val="32"/>
        </w:rPr>
        <w:t>清四乱</w:t>
      </w:r>
      <w:r>
        <w:rPr>
          <w:rFonts w:eastAsia="仿宋_GB2312" w:hint="eastAsia"/>
          <w:color w:val="000000"/>
          <w:kern w:val="0"/>
          <w:sz w:val="32"/>
          <w:szCs w:val="32"/>
        </w:rPr>
        <w:t>”</w:t>
      </w:r>
      <w:r>
        <w:rPr>
          <w:rFonts w:eastAsia="仿宋_GB2312"/>
          <w:color w:val="000000"/>
          <w:kern w:val="0"/>
          <w:sz w:val="32"/>
          <w:szCs w:val="32"/>
        </w:rPr>
        <w:t>、</w:t>
      </w:r>
      <w:r>
        <w:rPr>
          <w:rFonts w:eastAsia="仿宋_GB2312" w:hint="eastAsia"/>
          <w:color w:val="000000"/>
          <w:kern w:val="0"/>
          <w:sz w:val="32"/>
          <w:szCs w:val="32"/>
        </w:rPr>
        <w:t>“</w:t>
      </w:r>
      <w:r>
        <w:rPr>
          <w:rFonts w:eastAsia="仿宋_GB2312"/>
          <w:color w:val="000000"/>
          <w:kern w:val="0"/>
          <w:sz w:val="32"/>
          <w:szCs w:val="32"/>
        </w:rPr>
        <w:t>三违一堵</w:t>
      </w:r>
      <w:r>
        <w:rPr>
          <w:rFonts w:eastAsia="仿宋_GB2312" w:hint="eastAsia"/>
          <w:color w:val="000000"/>
          <w:kern w:val="0"/>
          <w:sz w:val="32"/>
          <w:szCs w:val="32"/>
        </w:rPr>
        <w:t>”</w:t>
      </w:r>
      <w:r>
        <w:rPr>
          <w:rFonts w:eastAsia="仿宋_GB2312"/>
          <w:color w:val="000000"/>
          <w:kern w:val="0"/>
          <w:sz w:val="32"/>
          <w:szCs w:val="32"/>
        </w:rPr>
        <w:t>等专项治理行动，并按计划推进疑似违法违规项目查处工作有效制止了</w:t>
      </w:r>
      <w:r>
        <w:rPr>
          <w:rFonts w:eastAsia="仿宋_GB2312" w:hint="eastAsia"/>
          <w:color w:val="000000"/>
          <w:kern w:val="0"/>
          <w:sz w:val="32"/>
          <w:szCs w:val="32"/>
        </w:rPr>
        <w:t>“</w:t>
      </w:r>
      <w:r>
        <w:rPr>
          <w:rFonts w:eastAsia="仿宋_GB2312"/>
          <w:color w:val="000000"/>
          <w:kern w:val="0"/>
          <w:sz w:val="32"/>
          <w:szCs w:val="32"/>
        </w:rPr>
        <w:t>乱占、乱采、乱堆、乱建</w:t>
      </w:r>
      <w:r>
        <w:rPr>
          <w:rFonts w:eastAsia="仿宋_GB2312" w:hint="eastAsia"/>
          <w:color w:val="000000"/>
          <w:kern w:val="0"/>
          <w:sz w:val="32"/>
          <w:szCs w:val="32"/>
        </w:rPr>
        <w:t>”</w:t>
      </w:r>
      <w:r>
        <w:rPr>
          <w:rFonts w:eastAsia="仿宋_GB2312"/>
          <w:color w:val="000000"/>
          <w:kern w:val="0"/>
          <w:sz w:val="32"/>
          <w:szCs w:val="32"/>
        </w:rPr>
        <w:t>等河湖管理保护突出问题。</w:t>
      </w:r>
      <w:r>
        <w:rPr>
          <w:rFonts w:eastAsia="仿宋_GB2312"/>
          <w:color w:val="000000"/>
          <w:kern w:val="0"/>
          <w:sz w:val="32"/>
          <w:szCs w:val="32"/>
        </w:rPr>
        <w:t>2019</w:t>
      </w:r>
      <w:r>
        <w:rPr>
          <w:rFonts w:eastAsia="仿宋_GB2312"/>
          <w:color w:val="000000"/>
          <w:kern w:val="0"/>
          <w:sz w:val="32"/>
          <w:szCs w:val="32"/>
        </w:rPr>
        <w:t>年至今，共执行水</w:t>
      </w:r>
      <w:proofErr w:type="gramStart"/>
      <w:r>
        <w:rPr>
          <w:rFonts w:eastAsia="仿宋_GB2312"/>
          <w:color w:val="000000"/>
          <w:kern w:val="0"/>
          <w:sz w:val="32"/>
          <w:szCs w:val="32"/>
        </w:rPr>
        <w:t>务</w:t>
      </w:r>
      <w:proofErr w:type="gramEnd"/>
      <w:r>
        <w:rPr>
          <w:rFonts w:eastAsia="仿宋_GB2312"/>
          <w:color w:val="000000"/>
          <w:kern w:val="0"/>
          <w:sz w:val="32"/>
          <w:szCs w:val="32"/>
        </w:rPr>
        <w:t>执法案件</w:t>
      </w:r>
      <w:r>
        <w:rPr>
          <w:rFonts w:eastAsia="仿宋_GB2312"/>
          <w:color w:val="000000"/>
          <w:kern w:val="0"/>
          <w:sz w:val="32"/>
          <w:szCs w:val="32"/>
        </w:rPr>
        <w:t>26</w:t>
      </w:r>
      <w:r>
        <w:rPr>
          <w:rFonts w:eastAsia="仿宋_GB2312"/>
          <w:color w:val="000000"/>
          <w:kern w:val="0"/>
          <w:sz w:val="32"/>
          <w:szCs w:val="32"/>
        </w:rPr>
        <w:t>起，罚款总金额</w:t>
      </w:r>
      <w:r>
        <w:rPr>
          <w:rFonts w:eastAsia="仿宋_GB2312"/>
          <w:color w:val="000000"/>
          <w:kern w:val="0"/>
          <w:sz w:val="32"/>
          <w:szCs w:val="32"/>
        </w:rPr>
        <w:t>86</w:t>
      </w:r>
      <w:r>
        <w:rPr>
          <w:rFonts w:eastAsia="仿宋_GB2312"/>
          <w:color w:val="000000"/>
          <w:kern w:val="0"/>
          <w:sz w:val="32"/>
          <w:szCs w:val="32"/>
        </w:rPr>
        <w:t>万元。</w:t>
      </w:r>
    </w:p>
    <w:p w:rsidR="004C1784" w:rsidRDefault="00A51919" w:rsidP="00CC78BB">
      <w:pPr>
        <w:widowControl/>
        <w:autoSpaceDE w:val="0"/>
        <w:autoSpaceDN w:val="0"/>
        <w:adjustRightInd w:val="0"/>
        <w:snapToGrid w:val="0"/>
        <w:spacing w:line="600" w:lineRule="exact"/>
        <w:ind w:firstLineChars="200" w:firstLine="643"/>
        <w:jc w:val="left"/>
        <w:rPr>
          <w:rFonts w:eastAsia="仿宋_GB2312"/>
          <w:b/>
          <w:kern w:val="32"/>
          <w:sz w:val="32"/>
          <w:szCs w:val="32"/>
        </w:rPr>
      </w:pPr>
      <w:r>
        <w:rPr>
          <w:rFonts w:eastAsia="仿宋_GB2312"/>
          <w:b/>
          <w:kern w:val="32"/>
          <w:sz w:val="32"/>
          <w:szCs w:val="32"/>
        </w:rPr>
        <w:t>15</w:t>
      </w:r>
      <w:r>
        <w:rPr>
          <w:rFonts w:eastAsia="仿宋_GB2312" w:hint="eastAsia"/>
          <w:b/>
          <w:kern w:val="32"/>
          <w:sz w:val="32"/>
          <w:szCs w:val="32"/>
        </w:rPr>
        <w:t xml:space="preserve">. </w:t>
      </w:r>
      <w:r>
        <w:rPr>
          <w:rFonts w:eastAsia="仿宋_GB2312"/>
          <w:b/>
          <w:kern w:val="32"/>
          <w:sz w:val="32"/>
          <w:szCs w:val="32"/>
        </w:rPr>
        <w:t>区环境问题日常监管覆盖面不广</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）今年以来，对第二次污染源普查新发现的</w:t>
      </w:r>
      <w:r>
        <w:rPr>
          <w:rFonts w:eastAsia="仿宋_GB2312"/>
          <w:color w:val="000000"/>
          <w:kern w:val="0"/>
          <w:sz w:val="32"/>
          <w:szCs w:val="32"/>
        </w:rPr>
        <w:t>235</w:t>
      </w:r>
      <w:r>
        <w:rPr>
          <w:rFonts w:eastAsia="仿宋_GB2312"/>
          <w:color w:val="000000"/>
          <w:kern w:val="0"/>
          <w:sz w:val="32"/>
          <w:szCs w:val="32"/>
        </w:rPr>
        <w:t>家工业企业完成全面检查。根据检查情况分类处置，推进关停一批，查处整改一批，提升规范一批。在整治基础上，对环境手续合法的企业纳入双随机监管。</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）对工业企业较为集中的园区管理方加强宣传培训，强化企业主体责任意识，招商阶段即告知企业办理环评手续，规范落实环保措施，及时纳入日常监管。</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）结合环评审批备案事中事后监管、信访调处等日常检查工作，加强巡查，及时查处建设项目</w:t>
      </w:r>
      <w:r>
        <w:rPr>
          <w:rFonts w:eastAsia="仿宋_GB2312" w:hint="eastAsia"/>
          <w:color w:val="000000"/>
          <w:kern w:val="0"/>
          <w:sz w:val="32"/>
          <w:szCs w:val="32"/>
        </w:rPr>
        <w:t>“</w:t>
      </w:r>
      <w:r>
        <w:rPr>
          <w:rFonts w:eastAsia="仿宋_GB2312"/>
          <w:color w:val="000000"/>
          <w:kern w:val="0"/>
          <w:sz w:val="32"/>
          <w:szCs w:val="32"/>
        </w:rPr>
        <w:t>三同时</w:t>
      </w:r>
      <w:r>
        <w:rPr>
          <w:rFonts w:eastAsia="仿宋_GB2312" w:hint="eastAsia"/>
          <w:color w:val="000000"/>
          <w:kern w:val="0"/>
          <w:sz w:val="32"/>
          <w:szCs w:val="32"/>
        </w:rPr>
        <w:t>”</w:t>
      </w:r>
      <w:r>
        <w:rPr>
          <w:rFonts w:eastAsia="仿宋_GB2312"/>
          <w:color w:val="000000"/>
          <w:kern w:val="0"/>
          <w:sz w:val="32"/>
          <w:szCs w:val="32"/>
        </w:rPr>
        <w:t>违法行为。</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16</w:t>
      </w:r>
      <w:r>
        <w:rPr>
          <w:rFonts w:eastAsia="仿宋_GB2312" w:hint="eastAsia"/>
          <w:b/>
          <w:kern w:val="32"/>
          <w:sz w:val="32"/>
          <w:szCs w:val="32"/>
        </w:rPr>
        <w:t xml:space="preserve">. </w:t>
      </w:r>
      <w:r>
        <w:rPr>
          <w:rFonts w:eastAsia="仿宋_GB2312"/>
          <w:b/>
          <w:kern w:val="32"/>
          <w:sz w:val="32"/>
          <w:szCs w:val="32"/>
        </w:rPr>
        <w:t>工地扬尘执法监管不够到位</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lastRenderedPageBreak/>
        <w:t>（</w:t>
      </w:r>
      <w:r>
        <w:rPr>
          <w:rFonts w:eastAsia="仿宋_GB2312"/>
          <w:color w:val="000000"/>
          <w:kern w:val="0"/>
          <w:sz w:val="32"/>
          <w:szCs w:val="32"/>
        </w:rPr>
        <w:t>1</w:t>
      </w:r>
      <w:r>
        <w:rPr>
          <w:rFonts w:eastAsia="仿宋_GB2312"/>
          <w:color w:val="000000"/>
          <w:kern w:val="0"/>
          <w:sz w:val="32"/>
          <w:szCs w:val="32"/>
        </w:rPr>
        <w:t>）区建管委已对</w:t>
      </w:r>
      <w:r>
        <w:rPr>
          <w:rFonts w:eastAsia="仿宋_GB2312"/>
          <w:color w:val="000000"/>
          <w:kern w:val="0"/>
          <w:sz w:val="32"/>
          <w:szCs w:val="32"/>
        </w:rPr>
        <w:t>8</w:t>
      </w:r>
      <w:r>
        <w:rPr>
          <w:rFonts w:eastAsia="仿宋_GB2312"/>
          <w:color w:val="000000"/>
          <w:kern w:val="0"/>
          <w:sz w:val="32"/>
          <w:szCs w:val="32"/>
        </w:rPr>
        <w:t>个在线扬尘监控设施未正常运行的案件实施行政处罚，对全区建筑工地开展文明</w:t>
      </w:r>
      <w:proofErr w:type="gramStart"/>
      <w:r>
        <w:rPr>
          <w:rFonts w:eastAsia="仿宋_GB2312"/>
          <w:color w:val="000000"/>
          <w:kern w:val="0"/>
          <w:sz w:val="32"/>
          <w:szCs w:val="32"/>
        </w:rPr>
        <w:t>施工再</w:t>
      </w:r>
      <w:proofErr w:type="gramEnd"/>
      <w:r>
        <w:rPr>
          <w:rFonts w:eastAsia="仿宋_GB2312"/>
          <w:color w:val="000000"/>
          <w:kern w:val="0"/>
          <w:sz w:val="32"/>
          <w:szCs w:val="32"/>
        </w:rPr>
        <w:t>动员、再教育，明确主体责任。</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）结合</w:t>
      </w:r>
      <w:proofErr w:type="gramStart"/>
      <w:r>
        <w:rPr>
          <w:rFonts w:eastAsia="仿宋_GB2312"/>
          <w:color w:val="000000"/>
          <w:kern w:val="0"/>
          <w:sz w:val="32"/>
          <w:szCs w:val="32"/>
        </w:rPr>
        <w:t>放管服工作</w:t>
      </w:r>
      <w:proofErr w:type="gramEnd"/>
      <w:r>
        <w:rPr>
          <w:rFonts w:eastAsia="仿宋_GB2312"/>
          <w:color w:val="000000"/>
          <w:kern w:val="0"/>
          <w:sz w:val="32"/>
          <w:szCs w:val="32"/>
        </w:rPr>
        <w:t>的推进，在项目开工前的首次交底中对文明施工进行专题交底，并对扬尘污染防治工作方案、内容、措施等的制定，以及扬尘在线监测、冲洗装置等硬件设施安装到位情况进行检查，不符合要求的工地一律不准施工。</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将扬尘污染落实情况（措施落实、台账记录、考核奖惩机制等）作为文明施工考核的一项重要内容；四是进一步加大监管执法力度，充分发挥行业主管部门与专业执法队伍联合检查效能，共同提高我区工地文明施工管理水平。</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17</w:t>
      </w:r>
      <w:r>
        <w:rPr>
          <w:rFonts w:eastAsia="仿宋_GB2312" w:hint="eastAsia"/>
          <w:b/>
          <w:kern w:val="32"/>
          <w:sz w:val="32"/>
          <w:szCs w:val="32"/>
        </w:rPr>
        <w:t xml:space="preserve">. </w:t>
      </w:r>
      <w:r>
        <w:rPr>
          <w:rFonts w:eastAsia="仿宋_GB2312"/>
          <w:b/>
          <w:kern w:val="32"/>
          <w:sz w:val="32"/>
          <w:szCs w:val="32"/>
        </w:rPr>
        <w:t>汽修行业环境专项整治不彻底</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）对上海中纺机汽车服务有限公司汽车修理厂、上海万兴丰田汽车销售服务有限公司、上海众</w:t>
      </w:r>
      <w:proofErr w:type="gramStart"/>
      <w:r>
        <w:rPr>
          <w:rFonts w:eastAsia="仿宋_GB2312"/>
          <w:color w:val="000000"/>
          <w:kern w:val="0"/>
          <w:sz w:val="32"/>
          <w:szCs w:val="32"/>
        </w:rPr>
        <w:t>祥荣汽车</w:t>
      </w:r>
      <w:proofErr w:type="gramEnd"/>
      <w:r>
        <w:rPr>
          <w:rFonts w:eastAsia="仿宋_GB2312"/>
          <w:color w:val="000000"/>
          <w:kern w:val="0"/>
          <w:sz w:val="32"/>
          <w:szCs w:val="32"/>
        </w:rPr>
        <w:t>销售服务有限公司的洗车废水排放情况、沉沙隔油池淤积、废气处理设施、</w:t>
      </w:r>
      <w:proofErr w:type="gramStart"/>
      <w:r>
        <w:rPr>
          <w:rFonts w:eastAsia="仿宋_GB2312"/>
          <w:color w:val="000000"/>
          <w:kern w:val="0"/>
          <w:sz w:val="32"/>
          <w:szCs w:val="32"/>
        </w:rPr>
        <w:t>危废收集</w:t>
      </w:r>
      <w:proofErr w:type="gramEnd"/>
      <w:r>
        <w:rPr>
          <w:rFonts w:eastAsia="仿宋_GB2312"/>
          <w:color w:val="000000"/>
          <w:kern w:val="0"/>
          <w:sz w:val="32"/>
          <w:szCs w:val="32"/>
        </w:rPr>
        <w:t>存储等内容开展现场核查，对检查发现的违法行为责令改正并立案处罚。</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）制定汽修及洗车业专项整治方案，区生态环境局联合区建管委、区绿化市容、区城管执法局、区市场监管局以及各街道，对本区从事汽车维修及清洗行业的</w:t>
      </w:r>
      <w:r>
        <w:rPr>
          <w:rFonts w:eastAsia="仿宋_GB2312"/>
          <w:color w:val="000000"/>
          <w:kern w:val="0"/>
          <w:sz w:val="32"/>
          <w:szCs w:val="32"/>
        </w:rPr>
        <w:t>190</w:t>
      </w:r>
      <w:r>
        <w:rPr>
          <w:rFonts w:eastAsia="仿宋_GB2312"/>
          <w:color w:val="000000"/>
          <w:kern w:val="0"/>
          <w:sz w:val="32"/>
          <w:szCs w:val="32"/>
        </w:rPr>
        <w:t>家企业开展专项整治培训，对各企业普遍存在的共性问题、疑难问题及突出问题，明确提出整改要求和完成期限。</w:t>
      </w:r>
    </w:p>
    <w:p w:rsidR="004C1784" w:rsidRDefault="00A51919" w:rsidP="00CC78BB">
      <w:pPr>
        <w:widowControl/>
        <w:spacing w:line="600" w:lineRule="exact"/>
        <w:ind w:right="55" w:firstLineChars="200" w:firstLine="640"/>
        <w:rPr>
          <w:rFonts w:eastAsia="仿宋_GB2312"/>
          <w:color w:val="000000"/>
          <w:spacing w:val="-6"/>
          <w:kern w:val="0"/>
          <w:sz w:val="32"/>
          <w:szCs w:val="32"/>
        </w:rPr>
      </w:pPr>
      <w:r>
        <w:rPr>
          <w:rFonts w:eastAsia="仿宋_GB2312"/>
          <w:color w:val="000000"/>
          <w:kern w:val="0"/>
          <w:sz w:val="32"/>
          <w:szCs w:val="32"/>
        </w:rPr>
        <w:lastRenderedPageBreak/>
        <w:t>（</w:t>
      </w:r>
      <w:r>
        <w:rPr>
          <w:rFonts w:eastAsia="仿宋_GB2312"/>
          <w:color w:val="000000"/>
          <w:kern w:val="0"/>
          <w:sz w:val="32"/>
          <w:szCs w:val="32"/>
        </w:rPr>
        <w:t>3</w:t>
      </w:r>
      <w:r>
        <w:rPr>
          <w:rFonts w:eastAsia="仿宋_GB2312"/>
          <w:color w:val="000000"/>
          <w:kern w:val="0"/>
          <w:sz w:val="32"/>
          <w:szCs w:val="32"/>
        </w:rPr>
        <w:t>）区生态环境局会同区建管委、</w:t>
      </w:r>
      <w:r w:rsidR="005025D0">
        <w:rPr>
          <w:rFonts w:eastAsia="仿宋_GB2312" w:hint="eastAsia"/>
          <w:color w:val="000000"/>
          <w:kern w:val="0"/>
          <w:sz w:val="32"/>
          <w:szCs w:val="32"/>
        </w:rPr>
        <w:t>区</w:t>
      </w:r>
      <w:r>
        <w:rPr>
          <w:rFonts w:eastAsia="仿宋_GB2312"/>
          <w:color w:val="000000"/>
          <w:kern w:val="0"/>
          <w:sz w:val="32"/>
          <w:szCs w:val="32"/>
        </w:rPr>
        <w:t>城管执法局、</w:t>
      </w:r>
      <w:r w:rsidR="005025D0">
        <w:rPr>
          <w:rFonts w:eastAsia="仿宋_GB2312" w:hint="eastAsia"/>
          <w:color w:val="000000"/>
          <w:kern w:val="0"/>
          <w:sz w:val="32"/>
          <w:szCs w:val="32"/>
        </w:rPr>
        <w:t>区</w:t>
      </w:r>
      <w:proofErr w:type="gramStart"/>
      <w:r>
        <w:rPr>
          <w:rFonts w:eastAsia="仿宋_GB2312"/>
          <w:color w:val="000000"/>
          <w:kern w:val="0"/>
          <w:sz w:val="32"/>
          <w:szCs w:val="32"/>
        </w:rPr>
        <w:t>绿化市</w:t>
      </w:r>
      <w:r>
        <w:rPr>
          <w:rFonts w:eastAsia="仿宋_GB2312"/>
          <w:color w:val="000000"/>
          <w:spacing w:val="-6"/>
          <w:kern w:val="0"/>
          <w:sz w:val="32"/>
          <w:szCs w:val="32"/>
        </w:rPr>
        <w:t>容</w:t>
      </w:r>
      <w:proofErr w:type="gramEnd"/>
      <w:r>
        <w:rPr>
          <w:rFonts w:eastAsia="仿宋_GB2312"/>
          <w:color w:val="000000"/>
          <w:spacing w:val="-6"/>
          <w:kern w:val="0"/>
          <w:sz w:val="32"/>
          <w:szCs w:val="32"/>
        </w:rPr>
        <w:t>局</w:t>
      </w:r>
      <w:r w:rsidR="008934FF">
        <w:rPr>
          <w:rFonts w:eastAsia="仿宋_GB2312" w:hint="eastAsia"/>
          <w:color w:val="000000"/>
          <w:spacing w:val="-6"/>
          <w:kern w:val="0"/>
          <w:sz w:val="32"/>
          <w:szCs w:val="32"/>
        </w:rPr>
        <w:t>，</w:t>
      </w:r>
      <w:bookmarkStart w:id="0" w:name="_GoBack"/>
      <w:bookmarkEnd w:id="0"/>
      <w:r>
        <w:rPr>
          <w:rFonts w:eastAsia="仿宋_GB2312"/>
          <w:color w:val="000000"/>
          <w:spacing w:val="-6"/>
          <w:kern w:val="0"/>
          <w:sz w:val="32"/>
          <w:szCs w:val="32"/>
        </w:rPr>
        <w:t>结合各自职责开展综合整治，通过联合检查或专项执法等方式，推进企业完成整改，严厉打击汽修及洗车业环保违法行为。</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18</w:t>
      </w:r>
      <w:r>
        <w:rPr>
          <w:rFonts w:eastAsia="仿宋_GB2312" w:hint="eastAsia"/>
          <w:b/>
          <w:kern w:val="32"/>
          <w:sz w:val="32"/>
          <w:szCs w:val="32"/>
        </w:rPr>
        <w:t xml:space="preserve">. </w:t>
      </w:r>
      <w:r>
        <w:rPr>
          <w:rFonts w:eastAsia="仿宋_GB2312"/>
          <w:b/>
          <w:kern w:val="32"/>
          <w:sz w:val="32"/>
          <w:szCs w:val="32"/>
        </w:rPr>
        <w:t>汽车美容、洗车店监管不到位</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）龙之加汽车服务有限公司于</w:t>
      </w:r>
      <w:r>
        <w:rPr>
          <w:rFonts w:eastAsia="仿宋_GB2312"/>
          <w:color w:val="000000"/>
          <w:kern w:val="0"/>
          <w:sz w:val="32"/>
          <w:szCs w:val="32"/>
        </w:rPr>
        <w:t>2020</w:t>
      </w:r>
      <w:r>
        <w:rPr>
          <w:rFonts w:eastAsia="仿宋_GB2312"/>
          <w:color w:val="000000"/>
          <w:kern w:val="0"/>
          <w:sz w:val="32"/>
          <w:szCs w:val="32"/>
        </w:rPr>
        <w:t>年</w:t>
      </w:r>
      <w:r>
        <w:rPr>
          <w:rFonts w:eastAsia="仿宋_GB2312"/>
          <w:color w:val="000000"/>
          <w:kern w:val="0"/>
          <w:sz w:val="32"/>
          <w:szCs w:val="32"/>
        </w:rPr>
        <w:t>4</w:t>
      </w:r>
      <w:r>
        <w:rPr>
          <w:rFonts w:eastAsia="仿宋_GB2312"/>
          <w:color w:val="000000"/>
          <w:kern w:val="0"/>
          <w:sz w:val="32"/>
          <w:szCs w:val="32"/>
        </w:rPr>
        <w:t>月</w:t>
      </w:r>
      <w:proofErr w:type="gramStart"/>
      <w:r>
        <w:rPr>
          <w:rFonts w:eastAsia="仿宋_GB2312"/>
          <w:color w:val="000000"/>
          <w:kern w:val="0"/>
          <w:sz w:val="32"/>
          <w:szCs w:val="32"/>
        </w:rPr>
        <w:t>调整业</w:t>
      </w:r>
      <w:proofErr w:type="gramEnd"/>
      <w:r>
        <w:rPr>
          <w:rFonts w:eastAsia="仿宋_GB2312"/>
          <w:color w:val="000000"/>
          <w:kern w:val="0"/>
          <w:sz w:val="32"/>
          <w:szCs w:val="32"/>
        </w:rPr>
        <w:t>态后，由上海同优汇汽车科技有限公司在同一地址经营，</w:t>
      </w:r>
      <w:proofErr w:type="gramStart"/>
      <w:r>
        <w:rPr>
          <w:rFonts w:eastAsia="仿宋_GB2312"/>
          <w:color w:val="000000"/>
          <w:kern w:val="0"/>
          <w:sz w:val="32"/>
          <w:szCs w:val="32"/>
        </w:rPr>
        <w:t>经材料</w:t>
      </w:r>
      <w:proofErr w:type="gramEnd"/>
      <w:r>
        <w:rPr>
          <w:rFonts w:eastAsia="仿宋_GB2312"/>
          <w:color w:val="000000"/>
          <w:kern w:val="0"/>
          <w:sz w:val="32"/>
          <w:szCs w:val="32"/>
        </w:rPr>
        <w:t>审核和现场勘察，该企业已进行备案。上海东缘汽车装修美容有限公司为环评备案企业。邱慈飞汽车美容服务部已按相关规定完成整改。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）制定《杨浦区关于汽车维修及清洗行业开展专项整治工作的实施方案》，明确各部门和街道工作职责，扎实推进专项治理工作。</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）进行全面调查摸底。按照行业分类情况，开展全面调查摸底，建立</w:t>
      </w:r>
      <w:proofErr w:type="gramStart"/>
      <w:r>
        <w:rPr>
          <w:rFonts w:eastAsia="仿宋_GB2312"/>
          <w:color w:val="000000"/>
          <w:kern w:val="0"/>
          <w:sz w:val="32"/>
          <w:szCs w:val="32"/>
        </w:rPr>
        <w:t>基础台</w:t>
      </w:r>
      <w:proofErr w:type="gramEnd"/>
      <w:r>
        <w:rPr>
          <w:rFonts w:eastAsia="仿宋_GB2312"/>
          <w:color w:val="000000"/>
          <w:kern w:val="0"/>
          <w:sz w:val="32"/>
          <w:szCs w:val="32"/>
        </w:rPr>
        <w:t>账，并进行联合执法。</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19</w:t>
      </w:r>
      <w:r>
        <w:rPr>
          <w:rFonts w:eastAsia="仿宋_GB2312" w:hint="eastAsia"/>
          <w:b/>
          <w:kern w:val="32"/>
          <w:sz w:val="32"/>
          <w:szCs w:val="32"/>
        </w:rPr>
        <w:t xml:space="preserve">. </w:t>
      </w:r>
      <w:r>
        <w:rPr>
          <w:rFonts w:eastAsia="仿宋_GB2312"/>
          <w:b/>
          <w:kern w:val="32"/>
          <w:sz w:val="32"/>
          <w:szCs w:val="32"/>
        </w:rPr>
        <w:t>部分小餐饮存在超范围经营情况</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）眉州路</w:t>
      </w:r>
      <w:r>
        <w:rPr>
          <w:rFonts w:eastAsia="仿宋_GB2312"/>
          <w:color w:val="000000"/>
          <w:kern w:val="0"/>
          <w:sz w:val="32"/>
          <w:szCs w:val="32"/>
        </w:rPr>
        <w:t>70</w:t>
      </w:r>
      <w:r>
        <w:rPr>
          <w:rFonts w:eastAsia="仿宋_GB2312"/>
          <w:color w:val="000000"/>
          <w:kern w:val="0"/>
          <w:sz w:val="32"/>
          <w:szCs w:val="32"/>
        </w:rPr>
        <w:t>号的</w:t>
      </w:r>
      <w:r>
        <w:rPr>
          <w:rFonts w:eastAsia="仿宋_GB2312" w:hint="eastAsia"/>
          <w:color w:val="000000"/>
          <w:kern w:val="0"/>
          <w:sz w:val="32"/>
          <w:szCs w:val="32"/>
        </w:rPr>
        <w:t>“</w:t>
      </w:r>
      <w:r>
        <w:rPr>
          <w:rFonts w:eastAsia="仿宋_GB2312"/>
          <w:color w:val="000000"/>
          <w:kern w:val="0"/>
          <w:sz w:val="32"/>
          <w:szCs w:val="32"/>
        </w:rPr>
        <w:t>姜氏餐饮</w:t>
      </w:r>
      <w:r>
        <w:rPr>
          <w:rFonts w:eastAsia="仿宋_GB2312" w:hint="eastAsia"/>
          <w:color w:val="000000"/>
          <w:kern w:val="0"/>
          <w:sz w:val="32"/>
          <w:szCs w:val="32"/>
        </w:rPr>
        <w:t>”</w:t>
      </w:r>
      <w:r>
        <w:rPr>
          <w:rFonts w:eastAsia="仿宋_GB2312"/>
          <w:color w:val="000000"/>
          <w:kern w:val="0"/>
          <w:sz w:val="32"/>
          <w:szCs w:val="32"/>
        </w:rPr>
        <w:t>已经停业关门。约谈上海市</w:t>
      </w:r>
      <w:proofErr w:type="gramStart"/>
      <w:r>
        <w:rPr>
          <w:rFonts w:eastAsia="仿宋_GB2312"/>
          <w:color w:val="000000"/>
          <w:kern w:val="0"/>
          <w:sz w:val="32"/>
          <w:szCs w:val="32"/>
        </w:rPr>
        <w:t>杨浦区尚海时</w:t>
      </w:r>
      <w:proofErr w:type="gramEnd"/>
      <w:r>
        <w:rPr>
          <w:rFonts w:eastAsia="仿宋_GB2312"/>
          <w:color w:val="000000"/>
          <w:kern w:val="0"/>
          <w:sz w:val="32"/>
          <w:szCs w:val="32"/>
        </w:rPr>
        <w:t>煎馄饨店负责人，督促其严格按照食品经营范围经营。后续继续开展针对性检查，确保相关问题不回潮。</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）加强事中事后监管。将小型餐饮提供者的监管与建设市民满意的食品安全城区等重点工作相结合，充分发挥网格</w:t>
      </w:r>
      <w:r>
        <w:rPr>
          <w:rFonts w:eastAsia="仿宋_GB2312"/>
          <w:color w:val="000000"/>
          <w:kern w:val="0"/>
          <w:sz w:val="32"/>
          <w:szCs w:val="32"/>
        </w:rPr>
        <w:lastRenderedPageBreak/>
        <w:t>化平台作用，依托</w:t>
      </w:r>
      <w:r>
        <w:rPr>
          <w:rFonts w:eastAsia="仿宋_GB2312" w:hint="eastAsia"/>
          <w:color w:val="000000"/>
          <w:kern w:val="0"/>
          <w:sz w:val="32"/>
          <w:szCs w:val="32"/>
        </w:rPr>
        <w:t>“</w:t>
      </w:r>
      <w:r>
        <w:rPr>
          <w:rFonts w:eastAsia="仿宋_GB2312"/>
          <w:color w:val="000000"/>
          <w:kern w:val="0"/>
          <w:sz w:val="32"/>
          <w:szCs w:val="32"/>
        </w:rPr>
        <w:t>大联动</w:t>
      </w:r>
      <w:r>
        <w:rPr>
          <w:rFonts w:eastAsia="仿宋_GB2312" w:hint="eastAsia"/>
          <w:color w:val="000000"/>
          <w:kern w:val="0"/>
          <w:sz w:val="32"/>
          <w:szCs w:val="32"/>
        </w:rPr>
        <w:t>”</w:t>
      </w:r>
      <w:r>
        <w:rPr>
          <w:rFonts w:eastAsia="仿宋_GB2312"/>
          <w:color w:val="000000"/>
          <w:kern w:val="0"/>
          <w:sz w:val="32"/>
          <w:szCs w:val="32"/>
        </w:rPr>
        <w:t>平台整合各方力量，联勤联动，加强对小型餐饮提供者的动态监管和事中事后监管，定期进行检查和抽检。对经营品种、经营方式、经营条件发生变化，且未按规定重新办理备案的，按照《上海市食品安全条例》等规定进行查处，并与街道信息互通。</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20</w:t>
      </w:r>
      <w:r>
        <w:rPr>
          <w:rFonts w:eastAsia="仿宋_GB2312" w:hint="eastAsia"/>
          <w:b/>
          <w:kern w:val="32"/>
          <w:sz w:val="32"/>
          <w:szCs w:val="32"/>
        </w:rPr>
        <w:t xml:space="preserve">. </w:t>
      </w:r>
      <w:r>
        <w:rPr>
          <w:rFonts w:eastAsia="仿宋_GB2312"/>
          <w:b/>
          <w:kern w:val="32"/>
          <w:sz w:val="32"/>
          <w:szCs w:val="32"/>
        </w:rPr>
        <w:t>餐饮单位废弃物管理不规范</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）上海熠烨餐饮有限公司和上海鑫泌餐饮管理有限公司分别与收运企业签订收运协议，并办理备案手续。</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）开展餐厨废弃油脂专项整治活动，对拒不申报、不落实规范收运的废弃油脂产生单位进行上门执法，重点检查信息类表单、规范收运台账、处置</w:t>
      </w:r>
      <w:proofErr w:type="gramStart"/>
      <w:r>
        <w:rPr>
          <w:rFonts w:eastAsia="仿宋_GB2312"/>
          <w:color w:val="000000"/>
          <w:kern w:val="0"/>
          <w:sz w:val="32"/>
          <w:szCs w:val="32"/>
        </w:rPr>
        <w:t>流程台</w:t>
      </w:r>
      <w:proofErr w:type="gramEnd"/>
      <w:r>
        <w:rPr>
          <w:rFonts w:eastAsia="仿宋_GB2312"/>
          <w:color w:val="000000"/>
          <w:kern w:val="0"/>
          <w:sz w:val="32"/>
          <w:szCs w:val="32"/>
        </w:rPr>
        <w:t>账等。</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21</w:t>
      </w:r>
      <w:r>
        <w:rPr>
          <w:rFonts w:eastAsia="仿宋_GB2312" w:hint="eastAsia"/>
          <w:b/>
          <w:kern w:val="32"/>
          <w:sz w:val="32"/>
          <w:szCs w:val="32"/>
        </w:rPr>
        <w:t xml:space="preserve">. </w:t>
      </w:r>
      <w:r>
        <w:rPr>
          <w:rFonts w:eastAsia="仿宋_GB2312"/>
          <w:b/>
          <w:kern w:val="32"/>
          <w:sz w:val="32"/>
          <w:szCs w:val="32"/>
        </w:rPr>
        <w:t>油烟净化器维护不到位</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）探索第三方清洗保养机制，规范餐饮业油烟净化设施维护保养行为，完成</w:t>
      </w:r>
      <w:proofErr w:type="gramStart"/>
      <w:r>
        <w:rPr>
          <w:rFonts w:eastAsia="仿宋_GB2312"/>
          <w:color w:val="000000"/>
          <w:kern w:val="0"/>
          <w:sz w:val="32"/>
          <w:szCs w:val="32"/>
        </w:rPr>
        <w:t>杨浦百联滨江</w:t>
      </w:r>
      <w:proofErr w:type="gramEnd"/>
      <w:r>
        <w:rPr>
          <w:rFonts w:eastAsia="仿宋_GB2312"/>
          <w:color w:val="000000"/>
          <w:kern w:val="0"/>
          <w:sz w:val="32"/>
          <w:szCs w:val="32"/>
        </w:rPr>
        <w:t>商业综合体餐饮油烟第三</w:t>
      </w:r>
      <w:proofErr w:type="gramStart"/>
      <w:r>
        <w:rPr>
          <w:rFonts w:eastAsia="仿宋_GB2312"/>
          <w:color w:val="000000"/>
          <w:kern w:val="0"/>
          <w:sz w:val="32"/>
          <w:szCs w:val="32"/>
        </w:rPr>
        <w:t>方治理</w:t>
      </w:r>
      <w:proofErr w:type="gramEnd"/>
      <w:r>
        <w:rPr>
          <w:rFonts w:eastAsia="仿宋_GB2312"/>
          <w:color w:val="000000"/>
          <w:kern w:val="0"/>
          <w:sz w:val="32"/>
          <w:szCs w:val="32"/>
        </w:rPr>
        <w:t>试点工作。</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）加强执法监管。通过双随机、信访矛盾调处、专项执法等方式对餐饮单位开展执法监管，发放餐饮业环保法规告知单，通过执法</w:t>
      </w:r>
      <w:r>
        <w:rPr>
          <w:rFonts w:eastAsia="仿宋_GB2312"/>
          <w:color w:val="000000"/>
          <w:kern w:val="0"/>
          <w:sz w:val="32"/>
          <w:szCs w:val="32"/>
        </w:rPr>
        <w:t>+</w:t>
      </w:r>
      <w:r>
        <w:rPr>
          <w:rFonts w:eastAsia="仿宋_GB2312"/>
          <w:color w:val="000000"/>
          <w:kern w:val="0"/>
          <w:sz w:val="32"/>
          <w:szCs w:val="32"/>
        </w:rPr>
        <w:t>普法等方式提升餐饮业单位油烟净化设施保养意识，规范油烟气排放行为。</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22</w:t>
      </w:r>
      <w:r>
        <w:rPr>
          <w:rFonts w:eastAsia="仿宋_GB2312" w:hint="eastAsia"/>
          <w:b/>
          <w:kern w:val="32"/>
          <w:sz w:val="32"/>
          <w:szCs w:val="32"/>
        </w:rPr>
        <w:t xml:space="preserve">. </w:t>
      </w:r>
      <w:r>
        <w:rPr>
          <w:rFonts w:eastAsia="仿宋_GB2312"/>
          <w:b/>
          <w:kern w:val="32"/>
          <w:sz w:val="32"/>
          <w:szCs w:val="32"/>
        </w:rPr>
        <w:t>集中式餐饮监管手段不多</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lastRenderedPageBreak/>
        <w:t>（</w:t>
      </w:r>
      <w:r>
        <w:rPr>
          <w:rFonts w:eastAsia="仿宋_GB2312"/>
          <w:color w:val="000000"/>
          <w:kern w:val="0"/>
          <w:sz w:val="32"/>
          <w:szCs w:val="32"/>
        </w:rPr>
        <w:t>1</w:t>
      </w:r>
      <w:r>
        <w:rPr>
          <w:rFonts w:eastAsia="仿宋_GB2312"/>
          <w:color w:val="000000"/>
          <w:kern w:val="0"/>
          <w:sz w:val="32"/>
          <w:szCs w:val="32"/>
        </w:rPr>
        <w:t>）江浦路</w:t>
      </w:r>
      <w:r>
        <w:rPr>
          <w:rFonts w:eastAsia="仿宋_GB2312"/>
          <w:color w:val="000000"/>
          <w:kern w:val="0"/>
          <w:sz w:val="32"/>
          <w:szCs w:val="32"/>
        </w:rPr>
        <w:t>10</w:t>
      </w:r>
      <w:r>
        <w:rPr>
          <w:rFonts w:eastAsia="仿宋_GB2312"/>
          <w:color w:val="000000"/>
          <w:kern w:val="0"/>
          <w:sz w:val="32"/>
          <w:szCs w:val="32"/>
        </w:rPr>
        <w:t>号</w:t>
      </w:r>
      <w:r>
        <w:rPr>
          <w:rFonts w:eastAsia="仿宋_GB2312" w:hint="eastAsia"/>
          <w:color w:val="000000"/>
          <w:kern w:val="0"/>
          <w:sz w:val="32"/>
          <w:szCs w:val="32"/>
        </w:rPr>
        <w:t>“</w:t>
      </w:r>
      <w:r>
        <w:rPr>
          <w:rFonts w:eastAsia="仿宋_GB2312"/>
          <w:color w:val="000000"/>
          <w:kern w:val="0"/>
          <w:sz w:val="32"/>
          <w:szCs w:val="32"/>
        </w:rPr>
        <w:t>渔人码头</w:t>
      </w:r>
      <w:r>
        <w:rPr>
          <w:rFonts w:eastAsia="仿宋_GB2312" w:hint="eastAsia"/>
          <w:color w:val="000000"/>
          <w:kern w:val="0"/>
          <w:sz w:val="32"/>
          <w:szCs w:val="32"/>
        </w:rPr>
        <w:t>”</w:t>
      </w:r>
      <w:r>
        <w:rPr>
          <w:rFonts w:eastAsia="仿宋_GB2312"/>
          <w:color w:val="000000"/>
          <w:kern w:val="0"/>
          <w:sz w:val="32"/>
          <w:szCs w:val="32"/>
        </w:rPr>
        <w:t>、五角场万达广场两家单位均已建立废气处理设施</w:t>
      </w:r>
      <w:proofErr w:type="gramStart"/>
      <w:r>
        <w:rPr>
          <w:rFonts w:eastAsia="仿宋_GB2312"/>
          <w:color w:val="000000"/>
          <w:kern w:val="0"/>
          <w:sz w:val="32"/>
          <w:szCs w:val="32"/>
        </w:rPr>
        <w:t>运行台账落实</w:t>
      </w:r>
      <w:proofErr w:type="gramEnd"/>
      <w:r>
        <w:rPr>
          <w:rFonts w:eastAsia="仿宋_GB2312"/>
          <w:color w:val="000000"/>
          <w:kern w:val="0"/>
          <w:sz w:val="32"/>
          <w:szCs w:val="32"/>
        </w:rPr>
        <w:t>整改，已与上海小宝环保服务有限公司签订了收运协议，并到管理部门备案。</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）紧抓源头，加大对集中式餐饮物业管理和产权单位的宣传力度，强化管理</w:t>
      </w:r>
      <w:proofErr w:type="gramStart"/>
      <w:r>
        <w:rPr>
          <w:rFonts w:eastAsia="仿宋_GB2312"/>
          <w:color w:val="000000"/>
          <w:kern w:val="0"/>
          <w:sz w:val="32"/>
          <w:szCs w:val="32"/>
        </w:rPr>
        <w:t>方主体</w:t>
      </w:r>
      <w:proofErr w:type="gramEnd"/>
      <w:r>
        <w:rPr>
          <w:rFonts w:eastAsia="仿宋_GB2312"/>
          <w:color w:val="000000"/>
          <w:kern w:val="0"/>
          <w:sz w:val="32"/>
          <w:szCs w:val="32"/>
        </w:rPr>
        <w:t>责任意识。区生态环境局联合区城管执法局、区</w:t>
      </w:r>
      <w:proofErr w:type="gramStart"/>
      <w:r>
        <w:rPr>
          <w:rFonts w:eastAsia="仿宋_GB2312"/>
          <w:color w:val="000000"/>
          <w:kern w:val="0"/>
          <w:sz w:val="32"/>
          <w:szCs w:val="32"/>
        </w:rPr>
        <w:t>绿化市容</w:t>
      </w:r>
      <w:proofErr w:type="gramEnd"/>
      <w:r>
        <w:rPr>
          <w:rFonts w:eastAsia="仿宋_GB2312"/>
          <w:color w:val="000000"/>
          <w:kern w:val="0"/>
          <w:sz w:val="32"/>
          <w:szCs w:val="32"/>
        </w:rPr>
        <w:t>局、区水务局等相关职能部门，组织辖区内餐饮集中商圈环保负责人召开环境保护管理培训，要求</w:t>
      </w:r>
      <w:r>
        <w:rPr>
          <w:rFonts w:eastAsia="仿宋_GB2312"/>
          <w:color w:val="000000"/>
          <w:spacing w:val="-6"/>
          <w:kern w:val="0"/>
          <w:sz w:val="32"/>
          <w:szCs w:val="32"/>
        </w:rPr>
        <w:t>集中式餐饮物业和产权单位提前介入，加强日常监管、细化管理要求，严格落实油烟净化设施规范安装和定期规范维护保养，提升物业和产权单位对所属餐饮业环保管理意识和管理水平。</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）依托区联合检查工作机制，联合区市场监督管理局、区</w:t>
      </w:r>
      <w:proofErr w:type="gramStart"/>
      <w:r>
        <w:rPr>
          <w:rFonts w:eastAsia="仿宋_GB2312"/>
          <w:color w:val="000000"/>
          <w:kern w:val="0"/>
          <w:sz w:val="32"/>
          <w:szCs w:val="32"/>
        </w:rPr>
        <w:t>绿化市容</w:t>
      </w:r>
      <w:proofErr w:type="gramEnd"/>
      <w:r>
        <w:rPr>
          <w:rFonts w:eastAsia="仿宋_GB2312"/>
          <w:color w:val="000000"/>
          <w:kern w:val="0"/>
          <w:sz w:val="32"/>
          <w:szCs w:val="32"/>
        </w:rPr>
        <w:t>局、区城管执法局、街道</w:t>
      </w:r>
      <w:proofErr w:type="gramStart"/>
      <w:r>
        <w:rPr>
          <w:rFonts w:eastAsia="仿宋_GB2312"/>
          <w:color w:val="000000"/>
          <w:kern w:val="0"/>
          <w:sz w:val="32"/>
          <w:szCs w:val="32"/>
        </w:rPr>
        <w:t>等组拳整治</w:t>
      </w:r>
      <w:proofErr w:type="gramEnd"/>
      <w:r>
        <w:rPr>
          <w:rFonts w:eastAsia="仿宋_GB2312"/>
          <w:color w:val="000000"/>
          <w:kern w:val="0"/>
          <w:sz w:val="32"/>
          <w:szCs w:val="32"/>
        </w:rPr>
        <w:t>餐饮单位不规范行为。</w:t>
      </w:r>
    </w:p>
    <w:p w:rsidR="004C1784" w:rsidRDefault="00A51919" w:rsidP="00CC78BB">
      <w:pPr>
        <w:spacing w:line="600" w:lineRule="exact"/>
        <w:ind w:firstLineChars="200" w:firstLine="643"/>
        <w:rPr>
          <w:rFonts w:eastAsia="仿宋_GB2312"/>
          <w:b/>
          <w:kern w:val="32"/>
          <w:sz w:val="32"/>
          <w:szCs w:val="32"/>
        </w:rPr>
      </w:pPr>
      <w:r>
        <w:rPr>
          <w:rFonts w:eastAsia="仿宋_GB2312"/>
          <w:b/>
          <w:kern w:val="32"/>
          <w:sz w:val="32"/>
          <w:szCs w:val="32"/>
        </w:rPr>
        <w:t>23</w:t>
      </w:r>
      <w:r>
        <w:rPr>
          <w:rFonts w:eastAsia="仿宋_GB2312" w:hint="eastAsia"/>
          <w:b/>
          <w:kern w:val="32"/>
          <w:sz w:val="32"/>
          <w:szCs w:val="32"/>
        </w:rPr>
        <w:t xml:space="preserve">. </w:t>
      </w:r>
      <w:r>
        <w:rPr>
          <w:rFonts w:eastAsia="仿宋_GB2312"/>
          <w:b/>
          <w:kern w:val="32"/>
          <w:sz w:val="32"/>
          <w:szCs w:val="32"/>
        </w:rPr>
        <w:t>部分信访件处置及后续监管不力</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整改完成情况：已完成整改。</w:t>
      </w:r>
    </w:p>
    <w:p w:rsidR="004C1784" w:rsidRDefault="00A51919" w:rsidP="00CC78BB">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）区生态环境局对河间路</w:t>
      </w:r>
      <w:r>
        <w:rPr>
          <w:rFonts w:eastAsia="仿宋_GB2312"/>
          <w:color w:val="000000"/>
          <w:kern w:val="0"/>
          <w:sz w:val="32"/>
          <w:szCs w:val="32"/>
        </w:rPr>
        <w:t>816</w:t>
      </w:r>
      <w:r>
        <w:rPr>
          <w:rFonts w:eastAsia="仿宋_GB2312"/>
          <w:color w:val="000000"/>
          <w:kern w:val="0"/>
          <w:sz w:val="32"/>
          <w:szCs w:val="32"/>
        </w:rPr>
        <w:t>号上海鑫沁餐饮有限公司油烟净化设施开展检查，清洗保养运行正常，持有废弃油脂委托收运协议、餐厨废弃油脂产生单位申报表，并有相关处置记录。针对餐饮废水排放污染绿化带问题，城管执法部门已立案查处，补种小区绿化带，对污染墙面重新粉刷。</w:t>
      </w:r>
    </w:p>
    <w:p w:rsidR="004C1784" w:rsidRDefault="00A51919" w:rsidP="0039104A">
      <w:pPr>
        <w:widowControl/>
        <w:spacing w:line="600" w:lineRule="exact"/>
        <w:ind w:right="55"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）针对眉州路</w:t>
      </w:r>
      <w:r>
        <w:rPr>
          <w:rFonts w:eastAsia="仿宋_GB2312"/>
          <w:color w:val="000000"/>
          <w:kern w:val="0"/>
          <w:sz w:val="32"/>
          <w:szCs w:val="32"/>
        </w:rPr>
        <w:t>325</w:t>
      </w:r>
      <w:r>
        <w:rPr>
          <w:rFonts w:eastAsia="仿宋_GB2312"/>
          <w:color w:val="000000"/>
          <w:kern w:val="0"/>
          <w:sz w:val="32"/>
          <w:szCs w:val="32"/>
        </w:rPr>
        <w:t>号</w:t>
      </w:r>
      <w:r>
        <w:rPr>
          <w:rFonts w:eastAsia="仿宋_GB2312" w:hint="eastAsia"/>
          <w:color w:val="000000"/>
          <w:kern w:val="0"/>
          <w:sz w:val="32"/>
          <w:szCs w:val="32"/>
        </w:rPr>
        <w:t>“</w:t>
      </w:r>
      <w:r>
        <w:rPr>
          <w:rFonts w:eastAsia="仿宋_GB2312"/>
          <w:color w:val="000000"/>
          <w:kern w:val="0"/>
          <w:sz w:val="32"/>
          <w:szCs w:val="32"/>
        </w:rPr>
        <w:t>葉记小吃店</w:t>
      </w:r>
      <w:r>
        <w:rPr>
          <w:rFonts w:eastAsia="仿宋_GB2312" w:hint="eastAsia"/>
          <w:color w:val="000000"/>
          <w:kern w:val="0"/>
          <w:sz w:val="32"/>
          <w:szCs w:val="32"/>
        </w:rPr>
        <w:t>”</w:t>
      </w:r>
      <w:r>
        <w:rPr>
          <w:rFonts w:eastAsia="仿宋_GB2312"/>
          <w:color w:val="000000"/>
          <w:kern w:val="0"/>
          <w:sz w:val="32"/>
          <w:szCs w:val="32"/>
        </w:rPr>
        <w:t>油烟扰民返潮，执法人员数次上门检查，经多次教育劝导，现该商家已合法合</w:t>
      </w:r>
      <w:proofErr w:type="gramStart"/>
      <w:r>
        <w:rPr>
          <w:rFonts w:eastAsia="仿宋_GB2312"/>
          <w:color w:val="000000"/>
          <w:kern w:val="0"/>
          <w:sz w:val="32"/>
          <w:szCs w:val="32"/>
        </w:rPr>
        <w:t>规</w:t>
      </w:r>
      <w:proofErr w:type="gramEnd"/>
      <w:r>
        <w:rPr>
          <w:rFonts w:eastAsia="仿宋_GB2312"/>
          <w:color w:val="000000"/>
          <w:kern w:val="0"/>
          <w:sz w:val="32"/>
          <w:szCs w:val="32"/>
        </w:rPr>
        <w:t>经营。同时，辖区市场监管所将继续保持监管频次和力度。</w:t>
      </w:r>
    </w:p>
    <w:p w:rsidR="004C1784" w:rsidRDefault="00A51919" w:rsidP="00A41B53">
      <w:pPr>
        <w:spacing w:line="600" w:lineRule="exact"/>
        <w:ind w:firstLineChars="200" w:firstLine="640"/>
        <w:rPr>
          <w:rFonts w:eastAsia="仿宋"/>
          <w:sz w:val="32"/>
          <w:szCs w:val="32"/>
        </w:rPr>
      </w:pPr>
      <w:r>
        <w:rPr>
          <w:rFonts w:eastAsia="仿宋_GB2312"/>
          <w:color w:val="000000"/>
          <w:kern w:val="0"/>
          <w:sz w:val="32"/>
          <w:szCs w:val="32"/>
        </w:rPr>
        <w:lastRenderedPageBreak/>
        <w:t>（</w:t>
      </w:r>
      <w:r>
        <w:rPr>
          <w:rFonts w:eastAsia="仿宋_GB2312"/>
          <w:color w:val="000000"/>
          <w:kern w:val="0"/>
          <w:sz w:val="32"/>
          <w:szCs w:val="32"/>
        </w:rPr>
        <w:t>3</w:t>
      </w:r>
      <w:r>
        <w:rPr>
          <w:rFonts w:eastAsia="仿宋_GB2312"/>
          <w:color w:val="000000"/>
          <w:kern w:val="0"/>
          <w:sz w:val="32"/>
          <w:szCs w:val="32"/>
        </w:rPr>
        <w:t>）建立</w:t>
      </w:r>
      <w:r>
        <w:rPr>
          <w:rFonts w:eastAsia="仿宋_GB2312"/>
          <w:color w:val="000000"/>
          <w:kern w:val="0"/>
          <w:sz w:val="32"/>
          <w:szCs w:val="32"/>
        </w:rPr>
        <w:t>12345</w:t>
      </w:r>
      <w:r>
        <w:rPr>
          <w:rFonts w:eastAsia="仿宋_GB2312"/>
          <w:color w:val="000000"/>
          <w:kern w:val="0"/>
          <w:sz w:val="32"/>
          <w:szCs w:val="32"/>
        </w:rPr>
        <w:t>信访例会长效工作机制，每周一次集体商议信访调处情况，以及典型案例解决方案，以提高信访满意率为目标，加强信访处置后续跟踪和回访力度。</w:t>
      </w:r>
    </w:p>
    <w:sectPr w:rsidR="004C1784">
      <w:footerReference w:type="default" r:id="rId10"/>
      <w:footnotePr>
        <w:numRestart w:val="eachSect"/>
      </w:footnotePr>
      <w:pgSz w:w="11907" w:h="16840"/>
      <w:pgMar w:top="1440" w:right="1588" w:bottom="567" w:left="1644" w:header="851" w:footer="992" w:gutter="0"/>
      <w:cols w:space="720"/>
      <w:docGrid w:type="linesAndChar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9CF" w:rsidRDefault="00FE69CF">
      <w:r>
        <w:separator/>
      </w:r>
    </w:p>
  </w:endnote>
  <w:endnote w:type="continuationSeparator" w:id="0">
    <w:p w:rsidR="00FE69CF" w:rsidRDefault="00FE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DengXian">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784" w:rsidRPr="007E7D11" w:rsidRDefault="00A51919" w:rsidP="007E7D11">
    <w:pPr>
      <w:pStyle w:val="a5"/>
      <w:jc w:val="center"/>
      <w:rPr>
        <w:rFonts w:ascii="仿宋" w:eastAsia="仿宋" w:hAnsi="仿宋"/>
        <w:sz w:val="28"/>
        <w:szCs w:val="28"/>
      </w:rPr>
    </w:pPr>
    <w:r>
      <w:rPr>
        <w:noProof/>
        <w:sz w:val="28"/>
      </w:rPr>
      <mc:AlternateContent>
        <mc:Choice Requires="wps">
          <w:drawing>
            <wp:anchor distT="0" distB="0" distL="114300" distR="114300" simplePos="0" relativeHeight="251658240" behindDoc="0" locked="0" layoutInCell="1" allowOverlap="1" wp14:anchorId="57D723A2" wp14:editId="737EF582">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C1784" w:rsidRDefault="00A51919">
                          <w:pPr>
                            <w:pStyle w:val="a5"/>
                            <w:jc w:val="center"/>
                          </w:pPr>
                          <w:r>
                            <w:rPr>
                              <w:rFonts w:ascii="仿宋" w:eastAsia="仿宋" w:hAnsi="仿宋"/>
                              <w:sz w:val="28"/>
                              <w:szCs w:val="28"/>
                            </w:rPr>
                            <w:t>—</w:t>
                          </w:r>
                          <w:r>
                            <w:rPr>
                              <w:rFonts w:ascii="仿宋" w:eastAsia="仿宋" w:hAnsi="仿宋"/>
                              <w:sz w:val="28"/>
                              <w:szCs w:val="28"/>
                            </w:rPr>
                            <w:fldChar w:fldCharType="begin"/>
                          </w:r>
                          <w:r>
                            <w:rPr>
                              <w:rFonts w:ascii="仿宋" w:eastAsia="仿宋" w:hAnsi="仿宋"/>
                              <w:sz w:val="28"/>
                              <w:szCs w:val="28"/>
                            </w:rPr>
                            <w:instrText xml:space="preserve"> PAGE   \* MERGEFORMAT </w:instrText>
                          </w:r>
                          <w:r>
                            <w:rPr>
                              <w:rFonts w:ascii="仿宋" w:eastAsia="仿宋" w:hAnsi="仿宋"/>
                              <w:sz w:val="28"/>
                              <w:szCs w:val="28"/>
                            </w:rPr>
                            <w:fldChar w:fldCharType="separate"/>
                          </w:r>
                          <w:r w:rsidR="008934FF" w:rsidRPr="008934FF">
                            <w:rPr>
                              <w:rFonts w:ascii="仿宋" w:eastAsia="仿宋" w:hAnsi="仿宋"/>
                              <w:noProof/>
                              <w:sz w:val="28"/>
                              <w:szCs w:val="28"/>
                              <w:lang w:val="zh-CN"/>
                            </w:rPr>
                            <w:t>13</w:t>
                          </w:r>
                          <w:r>
                            <w:rPr>
                              <w:rFonts w:ascii="仿宋" w:eastAsia="仿宋" w:hAnsi="仿宋"/>
                              <w:sz w:val="28"/>
                              <w:szCs w:val="28"/>
                            </w:rPr>
                            <w:fldChar w:fldCharType="end"/>
                          </w:r>
                          <w:r>
                            <w:rPr>
                              <w:rFonts w:ascii="仿宋" w:eastAsia="仿宋" w:hAnsi="仿宋"/>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EQt6eS3AQAASAMAAA4AAAAAAAAAAAAAAAAALgIAAGRycy9lMm9Eb2MueG1s&#10;UEsBAi0AFAAGAAgAAAAhAAxK8O7WAAAABQEAAA8AAAAAAAAAAAAAAAAAEQQAAGRycy9kb3ducmV2&#10;LnhtbFBLBQYAAAAABAAEAPMAAAAUBQAAAAA=&#10;" filled="f" stroked="f">
              <v:textbox style="mso-fit-shape-to-text:t" inset="0,0,0,0">
                <w:txbxContent>
                  <w:p w:rsidR="004C1784" w:rsidRDefault="00A51919">
                    <w:pPr>
                      <w:pStyle w:val="a5"/>
                      <w:jc w:val="center"/>
                    </w:pPr>
                    <w:r>
                      <w:rPr>
                        <w:rFonts w:ascii="仿宋" w:eastAsia="仿宋" w:hAnsi="仿宋"/>
                        <w:sz w:val="28"/>
                        <w:szCs w:val="28"/>
                      </w:rPr>
                      <w:t>—</w:t>
                    </w:r>
                    <w:r>
                      <w:rPr>
                        <w:rFonts w:ascii="仿宋" w:eastAsia="仿宋" w:hAnsi="仿宋"/>
                        <w:sz w:val="28"/>
                        <w:szCs w:val="28"/>
                      </w:rPr>
                      <w:fldChar w:fldCharType="begin"/>
                    </w:r>
                    <w:r>
                      <w:rPr>
                        <w:rFonts w:ascii="仿宋" w:eastAsia="仿宋" w:hAnsi="仿宋"/>
                        <w:sz w:val="28"/>
                        <w:szCs w:val="28"/>
                      </w:rPr>
                      <w:instrText xml:space="preserve"> PAGE   \* MERGEFORMAT </w:instrText>
                    </w:r>
                    <w:r>
                      <w:rPr>
                        <w:rFonts w:ascii="仿宋" w:eastAsia="仿宋" w:hAnsi="仿宋"/>
                        <w:sz w:val="28"/>
                        <w:szCs w:val="28"/>
                      </w:rPr>
                      <w:fldChar w:fldCharType="separate"/>
                    </w:r>
                    <w:r w:rsidR="008934FF" w:rsidRPr="008934FF">
                      <w:rPr>
                        <w:rFonts w:ascii="仿宋" w:eastAsia="仿宋" w:hAnsi="仿宋"/>
                        <w:noProof/>
                        <w:sz w:val="28"/>
                        <w:szCs w:val="28"/>
                        <w:lang w:val="zh-CN"/>
                      </w:rPr>
                      <w:t>13</w:t>
                    </w:r>
                    <w:r>
                      <w:rPr>
                        <w:rFonts w:ascii="仿宋" w:eastAsia="仿宋" w:hAnsi="仿宋"/>
                        <w:sz w:val="28"/>
                        <w:szCs w:val="28"/>
                      </w:rPr>
                      <w:fldChar w:fldCharType="end"/>
                    </w:r>
                    <w:r>
                      <w:rPr>
                        <w:rFonts w:ascii="仿宋" w:eastAsia="仿宋" w:hAnsi="仿宋"/>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9CF" w:rsidRDefault="00FE69CF">
      <w:r>
        <w:separator/>
      </w:r>
    </w:p>
  </w:footnote>
  <w:footnote w:type="continuationSeparator" w:id="0">
    <w:p w:rsidR="00FE69CF" w:rsidRDefault="00FE6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2ABE7"/>
    <w:multiLevelType w:val="singleLevel"/>
    <w:tmpl w:val="5FF2ABE7"/>
    <w:lvl w:ilvl="0">
      <w:start w:val="2"/>
      <w:numFmt w:val="chineseCounting"/>
      <w:suff w:val="nothing"/>
      <w:lvlText w:val="%1、"/>
      <w:lvlJc w:val="left"/>
    </w:lvl>
  </w:abstractNum>
  <w:abstractNum w:abstractNumId="1">
    <w:nsid w:val="5FF2B236"/>
    <w:multiLevelType w:val="singleLevel"/>
    <w:tmpl w:val="5FF2B236"/>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HorizontalSpacing w:val="105"/>
  <w:drawingGridVerticalSpacing w:val="355"/>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81"/>
    <w:rsid w:val="00000D0E"/>
    <w:rsid w:val="00000F86"/>
    <w:rsid w:val="00001424"/>
    <w:rsid w:val="00001696"/>
    <w:rsid w:val="000019EA"/>
    <w:rsid w:val="00001C2E"/>
    <w:rsid w:val="00001C99"/>
    <w:rsid w:val="000021BC"/>
    <w:rsid w:val="00002492"/>
    <w:rsid w:val="00002602"/>
    <w:rsid w:val="000029AF"/>
    <w:rsid w:val="00002A5A"/>
    <w:rsid w:val="00003181"/>
    <w:rsid w:val="0000322C"/>
    <w:rsid w:val="0000342E"/>
    <w:rsid w:val="0000366B"/>
    <w:rsid w:val="00003F1B"/>
    <w:rsid w:val="00004C6E"/>
    <w:rsid w:val="00004D29"/>
    <w:rsid w:val="00005581"/>
    <w:rsid w:val="000057F0"/>
    <w:rsid w:val="00005C59"/>
    <w:rsid w:val="00006338"/>
    <w:rsid w:val="00006724"/>
    <w:rsid w:val="0000689D"/>
    <w:rsid w:val="000069D9"/>
    <w:rsid w:val="00007029"/>
    <w:rsid w:val="0000715B"/>
    <w:rsid w:val="000075A6"/>
    <w:rsid w:val="00007947"/>
    <w:rsid w:val="00007B8F"/>
    <w:rsid w:val="00007C07"/>
    <w:rsid w:val="00007EE2"/>
    <w:rsid w:val="0001064D"/>
    <w:rsid w:val="00010AAC"/>
    <w:rsid w:val="00010FA5"/>
    <w:rsid w:val="00011220"/>
    <w:rsid w:val="0001173D"/>
    <w:rsid w:val="00011F32"/>
    <w:rsid w:val="00011F79"/>
    <w:rsid w:val="0001236F"/>
    <w:rsid w:val="0001255B"/>
    <w:rsid w:val="00012967"/>
    <w:rsid w:val="0001296E"/>
    <w:rsid w:val="00013D32"/>
    <w:rsid w:val="00013F08"/>
    <w:rsid w:val="000147F0"/>
    <w:rsid w:val="00014AFC"/>
    <w:rsid w:val="00014DB0"/>
    <w:rsid w:val="00014F44"/>
    <w:rsid w:val="0001548F"/>
    <w:rsid w:val="00015914"/>
    <w:rsid w:val="00015A4C"/>
    <w:rsid w:val="00015C64"/>
    <w:rsid w:val="00015DAF"/>
    <w:rsid w:val="00015FFC"/>
    <w:rsid w:val="0001603C"/>
    <w:rsid w:val="0001618A"/>
    <w:rsid w:val="000164FE"/>
    <w:rsid w:val="00016CBB"/>
    <w:rsid w:val="00017038"/>
    <w:rsid w:val="000175D0"/>
    <w:rsid w:val="000176D0"/>
    <w:rsid w:val="000177F4"/>
    <w:rsid w:val="00017BC2"/>
    <w:rsid w:val="00017DC8"/>
    <w:rsid w:val="00017EE7"/>
    <w:rsid w:val="00020081"/>
    <w:rsid w:val="0002048E"/>
    <w:rsid w:val="0002074B"/>
    <w:rsid w:val="00020C1E"/>
    <w:rsid w:val="00020D3E"/>
    <w:rsid w:val="00020FE6"/>
    <w:rsid w:val="0002193E"/>
    <w:rsid w:val="00021C38"/>
    <w:rsid w:val="00021D57"/>
    <w:rsid w:val="00021E30"/>
    <w:rsid w:val="00021F2F"/>
    <w:rsid w:val="00022490"/>
    <w:rsid w:val="00022E24"/>
    <w:rsid w:val="000231D1"/>
    <w:rsid w:val="000233A7"/>
    <w:rsid w:val="000233F1"/>
    <w:rsid w:val="00023572"/>
    <w:rsid w:val="0002382E"/>
    <w:rsid w:val="00023B6A"/>
    <w:rsid w:val="0002454E"/>
    <w:rsid w:val="00024732"/>
    <w:rsid w:val="00024C03"/>
    <w:rsid w:val="00024D5C"/>
    <w:rsid w:val="000256B2"/>
    <w:rsid w:val="0002622C"/>
    <w:rsid w:val="00026454"/>
    <w:rsid w:val="00026BD2"/>
    <w:rsid w:val="0002753B"/>
    <w:rsid w:val="00027F10"/>
    <w:rsid w:val="0003056B"/>
    <w:rsid w:val="00030577"/>
    <w:rsid w:val="00030584"/>
    <w:rsid w:val="00030C3F"/>
    <w:rsid w:val="00030FCF"/>
    <w:rsid w:val="000312C1"/>
    <w:rsid w:val="0003181D"/>
    <w:rsid w:val="00031B7F"/>
    <w:rsid w:val="00031FC9"/>
    <w:rsid w:val="00032052"/>
    <w:rsid w:val="000321BA"/>
    <w:rsid w:val="0003234A"/>
    <w:rsid w:val="0003299D"/>
    <w:rsid w:val="00032D0E"/>
    <w:rsid w:val="00033B99"/>
    <w:rsid w:val="00033C3F"/>
    <w:rsid w:val="00033DE1"/>
    <w:rsid w:val="00033EBD"/>
    <w:rsid w:val="00033EC1"/>
    <w:rsid w:val="00033EC9"/>
    <w:rsid w:val="0003435C"/>
    <w:rsid w:val="00034F26"/>
    <w:rsid w:val="0003503A"/>
    <w:rsid w:val="00035237"/>
    <w:rsid w:val="00035AD5"/>
    <w:rsid w:val="000366F5"/>
    <w:rsid w:val="0003672E"/>
    <w:rsid w:val="00036B97"/>
    <w:rsid w:val="0003726A"/>
    <w:rsid w:val="000372C7"/>
    <w:rsid w:val="000375EB"/>
    <w:rsid w:val="0003775B"/>
    <w:rsid w:val="00037E41"/>
    <w:rsid w:val="00040140"/>
    <w:rsid w:val="00040271"/>
    <w:rsid w:val="00040687"/>
    <w:rsid w:val="00040883"/>
    <w:rsid w:val="00040A5A"/>
    <w:rsid w:val="00040C01"/>
    <w:rsid w:val="00040C4C"/>
    <w:rsid w:val="00041017"/>
    <w:rsid w:val="000411F1"/>
    <w:rsid w:val="00041A0E"/>
    <w:rsid w:val="00041A58"/>
    <w:rsid w:val="0004295D"/>
    <w:rsid w:val="00042BA0"/>
    <w:rsid w:val="00043BF9"/>
    <w:rsid w:val="00043C02"/>
    <w:rsid w:val="000443A6"/>
    <w:rsid w:val="0004447F"/>
    <w:rsid w:val="00044F5F"/>
    <w:rsid w:val="00045281"/>
    <w:rsid w:val="000460FC"/>
    <w:rsid w:val="0004610C"/>
    <w:rsid w:val="00046270"/>
    <w:rsid w:val="0004633B"/>
    <w:rsid w:val="00046354"/>
    <w:rsid w:val="00046662"/>
    <w:rsid w:val="000466BE"/>
    <w:rsid w:val="00046EC8"/>
    <w:rsid w:val="000476A9"/>
    <w:rsid w:val="000478EB"/>
    <w:rsid w:val="00047F22"/>
    <w:rsid w:val="000500A0"/>
    <w:rsid w:val="00051371"/>
    <w:rsid w:val="0005183D"/>
    <w:rsid w:val="000518BF"/>
    <w:rsid w:val="00051A49"/>
    <w:rsid w:val="000520DB"/>
    <w:rsid w:val="000520EE"/>
    <w:rsid w:val="00052612"/>
    <w:rsid w:val="00052BE3"/>
    <w:rsid w:val="00054014"/>
    <w:rsid w:val="00054206"/>
    <w:rsid w:val="000542B3"/>
    <w:rsid w:val="000544AC"/>
    <w:rsid w:val="000545B8"/>
    <w:rsid w:val="000545CF"/>
    <w:rsid w:val="0005463C"/>
    <w:rsid w:val="000546A2"/>
    <w:rsid w:val="00054F67"/>
    <w:rsid w:val="00055165"/>
    <w:rsid w:val="000553F9"/>
    <w:rsid w:val="00055462"/>
    <w:rsid w:val="00055998"/>
    <w:rsid w:val="00055CBE"/>
    <w:rsid w:val="00055E4C"/>
    <w:rsid w:val="000567EB"/>
    <w:rsid w:val="000569C6"/>
    <w:rsid w:val="00057328"/>
    <w:rsid w:val="000577BD"/>
    <w:rsid w:val="00057E0F"/>
    <w:rsid w:val="00060042"/>
    <w:rsid w:val="000600C1"/>
    <w:rsid w:val="0006017D"/>
    <w:rsid w:val="000603E4"/>
    <w:rsid w:val="0006130D"/>
    <w:rsid w:val="000616EF"/>
    <w:rsid w:val="00061755"/>
    <w:rsid w:val="00061A77"/>
    <w:rsid w:val="00061A83"/>
    <w:rsid w:val="00061D64"/>
    <w:rsid w:val="000625DE"/>
    <w:rsid w:val="00062AC2"/>
    <w:rsid w:val="00062E87"/>
    <w:rsid w:val="000634CD"/>
    <w:rsid w:val="000638CE"/>
    <w:rsid w:val="000639E9"/>
    <w:rsid w:val="000645CA"/>
    <w:rsid w:val="000645CD"/>
    <w:rsid w:val="0006481F"/>
    <w:rsid w:val="00064DCC"/>
    <w:rsid w:val="00064FF0"/>
    <w:rsid w:val="0006514D"/>
    <w:rsid w:val="000653B3"/>
    <w:rsid w:val="00065EBC"/>
    <w:rsid w:val="00066498"/>
    <w:rsid w:val="000666C1"/>
    <w:rsid w:val="00066A17"/>
    <w:rsid w:val="000677CA"/>
    <w:rsid w:val="00067838"/>
    <w:rsid w:val="00070747"/>
    <w:rsid w:val="00070958"/>
    <w:rsid w:val="00070A9E"/>
    <w:rsid w:val="000717EF"/>
    <w:rsid w:val="00071A81"/>
    <w:rsid w:val="00071FBC"/>
    <w:rsid w:val="000722BE"/>
    <w:rsid w:val="00072FC1"/>
    <w:rsid w:val="000730E6"/>
    <w:rsid w:val="000730F1"/>
    <w:rsid w:val="00073154"/>
    <w:rsid w:val="000733CD"/>
    <w:rsid w:val="00073900"/>
    <w:rsid w:val="000739F1"/>
    <w:rsid w:val="000745D0"/>
    <w:rsid w:val="00074BC5"/>
    <w:rsid w:val="00075246"/>
    <w:rsid w:val="00076E38"/>
    <w:rsid w:val="000770B9"/>
    <w:rsid w:val="0007711C"/>
    <w:rsid w:val="000779EC"/>
    <w:rsid w:val="00077B36"/>
    <w:rsid w:val="00077D3C"/>
    <w:rsid w:val="00077F07"/>
    <w:rsid w:val="00080049"/>
    <w:rsid w:val="0008004E"/>
    <w:rsid w:val="0008060C"/>
    <w:rsid w:val="00080D30"/>
    <w:rsid w:val="00080E65"/>
    <w:rsid w:val="00081149"/>
    <w:rsid w:val="0008168E"/>
    <w:rsid w:val="0008177B"/>
    <w:rsid w:val="000818A0"/>
    <w:rsid w:val="00083043"/>
    <w:rsid w:val="0008304A"/>
    <w:rsid w:val="00083262"/>
    <w:rsid w:val="00083AE9"/>
    <w:rsid w:val="00083BEB"/>
    <w:rsid w:val="00083E93"/>
    <w:rsid w:val="00083F07"/>
    <w:rsid w:val="00084971"/>
    <w:rsid w:val="00084B68"/>
    <w:rsid w:val="00084FF6"/>
    <w:rsid w:val="0008514C"/>
    <w:rsid w:val="00085BC5"/>
    <w:rsid w:val="00086AD5"/>
    <w:rsid w:val="0008740E"/>
    <w:rsid w:val="00087DA1"/>
    <w:rsid w:val="0009032F"/>
    <w:rsid w:val="00090514"/>
    <w:rsid w:val="00090595"/>
    <w:rsid w:val="000906EA"/>
    <w:rsid w:val="00091560"/>
    <w:rsid w:val="000917D4"/>
    <w:rsid w:val="00092507"/>
    <w:rsid w:val="00092A02"/>
    <w:rsid w:val="00092BDC"/>
    <w:rsid w:val="0009312F"/>
    <w:rsid w:val="00093306"/>
    <w:rsid w:val="000933F1"/>
    <w:rsid w:val="00093436"/>
    <w:rsid w:val="0009395D"/>
    <w:rsid w:val="00094BE3"/>
    <w:rsid w:val="00094DE2"/>
    <w:rsid w:val="00094FA3"/>
    <w:rsid w:val="00095270"/>
    <w:rsid w:val="00095BA5"/>
    <w:rsid w:val="00095BBF"/>
    <w:rsid w:val="000961AD"/>
    <w:rsid w:val="000961D8"/>
    <w:rsid w:val="000964EA"/>
    <w:rsid w:val="00096703"/>
    <w:rsid w:val="000970A1"/>
    <w:rsid w:val="000978C8"/>
    <w:rsid w:val="000978EA"/>
    <w:rsid w:val="00097924"/>
    <w:rsid w:val="00097A32"/>
    <w:rsid w:val="00097AAD"/>
    <w:rsid w:val="00097B55"/>
    <w:rsid w:val="000A0487"/>
    <w:rsid w:val="000A05D3"/>
    <w:rsid w:val="000A0B1C"/>
    <w:rsid w:val="000A1B41"/>
    <w:rsid w:val="000A2913"/>
    <w:rsid w:val="000A2FA2"/>
    <w:rsid w:val="000A30CE"/>
    <w:rsid w:val="000A313A"/>
    <w:rsid w:val="000A3432"/>
    <w:rsid w:val="000A358B"/>
    <w:rsid w:val="000A44A0"/>
    <w:rsid w:val="000A46D5"/>
    <w:rsid w:val="000A4BF4"/>
    <w:rsid w:val="000A567E"/>
    <w:rsid w:val="000A5B6C"/>
    <w:rsid w:val="000A5BAE"/>
    <w:rsid w:val="000A5CAC"/>
    <w:rsid w:val="000A5D37"/>
    <w:rsid w:val="000A6C70"/>
    <w:rsid w:val="000A6E25"/>
    <w:rsid w:val="000A704C"/>
    <w:rsid w:val="000A7482"/>
    <w:rsid w:val="000A762A"/>
    <w:rsid w:val="000A782A"/>
    <w:rsid w:val="000B003C"/>
    <w:rsid w:val="000B0505"/>
    <w:rsid w:val="000B085E"/>
    <w:rsid w:val="000B201F"/>
    <w:rsid w:val="000B2784"/>
    <w:rsid w:val="000B2BC6"/>
    <w:rsid w:val="000B2E57"/>
    <w:rsid w:val="000B3440"/>
    <w:rsid w:val="000B34C9"/>
    <w:rsid w:val="000B447D"/>
    <w:rsid w:val="000B4B37"/>
    <w:rsid w:val="000B4E34"/>
    <w:rsid w:val="000B4F7D"/>
    <w:rsid w:val="000B4F88"/>
    <w:rsid w:val="000B5009"/>
    <w:rsid w:val="000B5402"/>
    <w:rsid w:val="000B543C"/>
    <w:rsid w:val="000B5D02"/>
    <w:rsid w:val="000B60A3"/>
    <w:rsid w:val="000B6F50"/>
    <w:rsid w:val="000B737D"/>
    <w:rsid w:val="000B7590"/>
    <w:rsid w:val="000B7CD3"/>
    <w:rsid w:val="000C0CDD"/>
    <w:rsid w:val="000C0F9C"/>
    <w:rsid w:val="000C1030"/>
    <w:rsid w:val="000C12C7"/>
    <w:rsid w:val="000C151C"/>
    <w:rsid w:val="000C1DE4"/>
    <w:rsid w:val="000C2C5C"/>
    <w:rsid w:val="000C2D1F"/>
    <w:rsid w:val="000C35A3"/>
    <w:rsid w:val="000C35E4"/>
    <w:rsid w:val="000C37AF"/>
    <w:rsid w:val="000C391B"/>
    <w:rsid w:val="000C410E"/>
    <w:rsid w:val="000C4510"/>
    <w:rsid w:val="000C45A1"/>
    <w:rsid w:val="000C4FF9"/>
    <w:rsid w:val="000C5302"/>
    <w:rsid w:val="000C53A5"/>
    <w:rsid w:val="000C66D3"/>
    <w:rsid w:val="000C6953"/>
    <w:rsid w:val="000C6B2A"/>
    <w:rsid w:val="000C721F"/>
    <w:rsid w:val="000C729B"/>
    <w:rsid w:val="000C737E"/>
    <w:rsid w:val="000C73DD"/>
    <w:rsid w:val="000C78AA"/>
    <w:rsid w:val="000C7A20"/>
    <w:rsid w:val="000C7A75"/>
    <w:rsid w:val="000C7B4A"/>
    <w:rsid w:val="000C7CC4"/>
    <w:rsid w:val="000C7E29"/>
    <w:rsid w:val="000D0446"/>
    <w:rsid w:val="000D0B7A"/>
    <w:rsid w:val="000D14DF"/>
    <w:rsid w:val="000D1565"/>
    <w:rsid w:val="000D1AF3"/>
    <w:rsid w:val="000D2148"/>
    <w:rsid w:val="000D2237"/>
    <w:rsid w:val="000D2289"/>
    <w:rsid w:val="000D239E"/>
    <w:rsid w:val="000D270B"/>
    <w:rsid w:val="000D2B45"/>
    <w:rsid w:val="000D39BC"/>
    <w:rsid w:val="000D3C26"/>
    <w:rsid w:val="000D3DD3"/>
    <w:rsid w:val="000D3EC8"/>
    <w:rsid w:val="000D4136"/>
    <w:rsid w:val="000D4774"/>
    <w:rsid w:val="000D48BF"/>
    <w:rsid w:val="000D538F"/>
    <w:rsid w:val="000D5D95"/>
    <w:rsid w:val="000D6232"/>
    <w:rsid w:val="000D6384"/>
    <w:rsid w:val="000D6FB5"/>
    <w:rsid w:val="000D7140"/>
    <w:rsid w:val="000D714C"/>
    <w:rsid w:val="000D7435"/>
    <w:rsid w:val="000D765A"/>
    <w:rsid w:val="000D77E1"/>
    <w:rsid w:val="000D78DD"/>
    <w:rsid w:val="000D7BBF"/>
    <w:rsid w:val="000E0055"/>
    <w:rsid w:val="000E0335"/>
    <w:rsid w:val="000E0A40"/>
    <w:rsid w:val="000E0ECA"/>
    <w:rsid w:val="000E178F"/>
    <w:rsid w:val="000E19F4"/>
    <w:rsid w:val="000E1D1C"/>
    <w:rsid w:val="000E1D54"/>
    <w:rsid w:val="000E216E"/>
    <w:rsid w:val="000E247D"/>
    <w:rsid w:val="000E32D2"/>
    <w:rsid w:val="000E3EB6"/>
    <w:rsid w:val="000E3ECF"/>
    <w:rsid w:val="000E3EFA"/>
    <w:rsid w:val="000E40EB"/>
    <w:rsid w:val="000E42ED"/>
    <w:rsid w:val="000E58C1"/>
    <w:rsid w:val="000E633A"/>
    <w:rsid w:val="000E6665"/>
    <w:rsid w:val="000E69EB"/>
    <w:rsid w:val="000E76F8"/>
    <w:rsid w:val="000E7B5C"/>
    <w:rsid w:val="000E7DD6"/>
    <w:rsid w:val="000E7E9D"/>
    <w:rsid w:val="000F07E1"/>
    <w:rsid w:val="000F0BE3"/>
    <w:rsid w:val="000F15B6"/>
    <w:rsid w:val="000F160C"/>
    <w:rsid w:val="000F165B"/>
    <w:rsid w:val="000F1905"/>
    <w:rsid w:val="000F257A"/>
    <w:rsid w:val="000F3941"/>
    <w:rsid w:val="000F3B29"/>
    <w:rsid w:val="000F3B43"/>
    <w:rsid w:val="000F3DEE"/>
    <w:rsid w:val="000F3FA2"/>
    <w:rsid w:val="000F426D"/>
    <w:rsid w:val="000F5237"/>
    <w:rsid w:val="000F554F"/>
    <w:rsid w:val="000F5E34"/>
    <w:rsid w:val="000F6153"/>
    <w:rsid w:val="000F61D1"/>
    <w:rsid w:val="000F6437"/>
    <w:rsid w:val="000F67B9"/>
    <w:rsid w:val="000F7438"/>
    <w:rsid w:val="000F7E10"/>
    <w:rsid w:val="000F7FD5"/>
    <w:rsid w:val="001000F5"/>
    <w:rsid w:val="001005D5"/>
    <w:rsid w:val="00100B28"/>
    <w:rsid w:val="00100BA2"/>
    <w:rsid w:val="00100EDA"/>
    <w:rsid w:val="001011FB"/>
    <w:rsid w:val="0010161D"/>
    <w:rsid w:val="001016E0"/>
    <w:rsid w:val="00101B02"/>
    <w:rsid w:val="0010257C"/>
    <w:rsid w:val="001025AF"/>
    <w:rsid w:val="001028B3"/>
    <w:rsid w:val="00102E7C"/>
    <w:rsid w:val="001030E7"/>
    <w:rsid w:val="00103895"/>
    <w:rsid w:val="0010422D"/>
    <w:rsid w:val="00104455"/>
    <w:rsid w:val="00104C09"/>
    <w:rsid w:val="00104CF0"/>
    <w:rsid w:val="00104D7A"/>
    <w:rsid w:val="001052E1"/>
    <w:rsid w:val="00105468"/>
    <w:rsid w:val="00105586"/>
    <w:rsid w:val="00105624"/>
    <w:rsid w:val="00105D14"/>
    <w:rsid w:val="00106004"/>
    <w:rsid w:val="00106520"/>
    <w:rsid w:val="00106859"/>
    <w:rsid w:val="0011002A"/>
    <w:rsid w:val="00110206"/>
    <w:rsid w:val="0011036B"/>
    <w:rsid w:val="00110590"/>
    <w:rsid w:val="001109F7"/>
    <w:rsid w:val="00110B59"/>
    <w:rsid w:val="00111DF3"/>
    <w:rsid w:val="001122EC"/>
    <w:rsid w:val="0011277F"/>
    <w:rsid w:val="001129AA"/>
    <w:rsid w:val="00112C68"/>
    <w:rsid w:val="00112E65"/>
    <w:rsid w:val="00113198"/>
    <w:rsid w:val="0011348E"/>
    <w:rsid w:val="00114CF4"/>
    <w:rsid w:val="00114CF7"/>
    <w:rsid w:val="00114E9E"/>
    <w:rsid w:val="00115469"/>
    <w:rsid w:val="0011574B"/>
    <w:rsid w:val="00115815"/>
    <w:rsid w:val="00115D2D"/>
    <w:rsid w:val="0011650B"/>
    <w:rsid w:val="001168F6"/>
    <w:rsid w:val="001169D5"/>
    <w:rsid w:val="00116EB8"/>
    <w:rsid w:val="00117F61"/>
    <w:rsid w:val="00117FA9"/>
    <w:rsid w:val="00120479"/>
    <w:rsid w:val="00121A07"/>
    <w:rsid w:val="0012237E"/>
    <w:rsid w:val="0012251D"/>
    <w:rsid w:val="001225B1"/>
    <w:rsid w:val="001231C8"/>
    <w:rsid w:val="00123500"/>
    <w:rsid w:val="00123941"/>
    <w:rsid w:val="00123BFA"/>
    <w:rsid w:val="00123D9D"/>
    <w:rsid w:val="0012412D"/>
    <w:rsid w:val="00124ACA"/>
    <w:rsid w:val="00124AE1"/>
    <w:rsid w:val="001250EA"/>
    <w:rsid w:val="001251FD"/>
    <w:rsid w:val="00125218"/>
    <w:rsid w:val="001252FD"/>
    <w:rsid w:val="0012533A"/>
    <w:rsid w:val="00125EC1"/>
    <w:rsid w:val="00126A73"/>
    <w:rsid w:val="00126B9D"/>
    <w:rsid w:val="00126C7D"/>
    <w:rsid w:val="00126E4C"/>
    <w:rsid w:val="00127031"/>
    <w:rsid w:val="00127404"/>
    <w:rsid w:val="00127BE0"/>
    <w:rsid w:val="00127D06"/>
    <w:rsid w:val="00127E13"/>
    <w:rsid w:val="0013012E"/>
    <w:rsid w:val="001307E5"/>
    <w:rsid w:val="001308E7"/>
    <w:rsid w:val="00130C2D"/>
    <w:rsid w:val="00131265"/>
    <w:rsid w:val="00131894"/>
    <w:rsid w:val="00131F83"/>
    <w:rsid w:val="00132612"/>
    <w:rsid w:val="00132835"/>
    <w:rsid w:val="001332FE"/>
    <w:rsid w:val="00133CA6"/>
    <w:rsid w:val="00134064"/>
    <w:rsid w:val="0013445E"/>
    <w:rsid w:val="0013486A"/>
    <w:rsid w:val="00134D6E"/>
    <w:rsid w:val="00134F8E"/>
    <w:rsid w:val="0013515D"/>
    <w:rsid w:val="001353EC"/>
    <w:rsid w:val="00135EFA"/>
    <w:rsid w:val="00136288"/>
    <w:rsid w:val="00136D85"/>
    <w:rsid w:val="00137667"/>
    <w:rsid w:val="001379DD"/>
    <w:rsid w:val="00137BB0"/>
    <w:rsid w:val="001403B9"/>
    <w:rsid w:val="001409F1"/>
    <w:rsid w:val="0014124A"/>
    <w:rsid w:val="00141288"/>
    <w:rsid w:val="001416BD"/>
    <w:rsid w:val="001416D3"/>
    <w:rsid w:val="00142117"/>
    <w:rsid w:val="001421DE"/>
    <w:rsid w:val="001422D1"/>
    <w:rsid w:val="00143AD7"/>
    <w:rsid w:val="001443AA"/>
    <w:rsid w:val="001444E3"/>
    <w:rsid w:val="00144AD7"/>
    <w:rsid w:val="00144B93"/>
    <w:rsid w:val="00144C9F"/>
    <w:rsid w:val="00144E69"/>
    <w:rsid w:val="00145089"/>
    <w:rsid w:val="001453D5"/>
    <w:rsid w:val="0014609D"/>
    <w:rsid w:val="00146D9B"/>
    <w:rsid w:val="00147994"/>
    <w:rsid w:val="00147E35"/>
    <w:rsid w:val="00150D2A"/>
    <w:rsid w:val="00151ED5"/>
    <w:rsid w:val="00152045"/>
    <w:rsid w:val="00152CA5"/>
    <w:rsid w:val="00152DB4"/>
    <w:rsid w:val="00152FFE"/>
    <w:rsid w:val="001531C1"/>
    <w:rsid w:val="001536EE"/>
    <w:rsid w:val="00153E7A"/>
    <w:rsid w:val="00154170"/>
    <w:rsid w:val="001542D5"/>
    <w:rsid w:val="00154420"/>
    <w:rsid w:val="00154561"/>
    <w:rsid w:val="001549E7"/>
    <w:rsid w:val="00154EED"/>
    <w:rsid w:val="001554D4"/>
    <w:rsid w:val="0015558A"/>
    <w:rsid w:val="001556DA"/>
    <w:rsid w:val="001564DF"/>
    <w:rsid w:val="00156723"/>
    <w:rsid w:val="001567CE"/>
    <w:rsid w:val="00157037"/>
    <w:rsid w:val="0015712D"/>
    <w:rsid w:val="00157C1D"/>
    <w:rsid w:val="00157D8F"/>
    <w:rsid w:val="00160548"/>
    <w:rsid w:val="00160A35"/>
    <w:rsid w:val="00160E99"/>
    <w:rsid w:val="00161146"/>
    <w:rsid w:val="0016117A"/>
    <w:rsid w:val="001615C6"/>
    <w:rsid w:val="00161C2D"/>
    <w:rsid w:val="00161E5B"/>
    <w:rsid w:val="0016224D"/>
    <w:rsid w:val="00162394"/>
    <w:rsid w:val="0016259C"/>
    <w:rsid w:val="00162D5D"/>
    <w:rsid w:val="00163278"/>
    <w:rsid w:val="00163F11"/>
    <w:rsid w:val="0016505E"/>
    <w:rsid w:val="001658EB"/>
    <w:rsid w:val="00165CC9"/>
    <w:rsid w:val="001666EB"/>
    <w:rsid w:val="00166D2C"/>
    <w:rsid w:val="00166F12"/>
    <w:rsid w:val="00167145"/>
    <w:rsid w:val="001671DC"/>
    <w:rsid w:val="0016727E"/>
    <w:rsid w:val="00167D14"/>
    <w:rsid w:val="00170412"/>
    <w:rsid w:val="00170582"/>
    <w:rsid w:val="00170C9A"/>
    <w:rsid w:val="00170F44"/>
    <w:rsid w:val="00170F7A"/>
    <w:rsid w:val="001711F1"/>
    <w:rsid w:val="0017137A"/>
    <w:rsid w:val="0017139B"/>
    <w:rsid w:val="0017155E"/>
    <w:rsid w:val="001718A7"/>
    <w:rsid w:val="00171B1C"/>
    <w:rsid w:val="00171B91"/>
    <w:rsid w:val="00171F15"/>
    <w:rsid w:val="00171F61"/>
    <w:rsid w:val="0017237B"/>
    <w:rsid w:val="0017268E"/>
    <w:rsid w:val="00172C89"/>
    <w:rsid w:val="00172D3E"/>
    <w:rsid w:val="00172E81"/>
    <w:rsid w:val="00173040"/>
    <w:rsid w:val="00173715"/>
    <w:rsid w:val="00173A29"/>
    <w:rsid w:val="00173BC3"/>
    <w:rsid w:val="00173F07"/>
    <w:rsid w:val="00174047"/>
    <w:rsid w:val="0017475D"/>
    <w:rsid w:val="00174A8D"/>
    <w:rsid w:val="00174C04"/>
    <w:rsid w:val="00174D43"/>
    <w:rsid w:val="00175281"/>
    <w:rsid w:val="0017552D"/>
    <w:rsid w:val="0017592D"/>
    <w:rsid w:val="00175CCE"/>
    <w:rsid w:val="00176133"/>
    <w:rsid w:val="001763BD"/>
    <w:rsid w:val="00176CAD"/>
    <w:rsid w:val="00176D31"/>
    <w:rsid w:val="00176D53"/>
    <w:rsid w:val="001775DC"/>
    <w:rsid w:val="00177BF8"/>
    <w:rsid w:val="00177CCA"/>
    <w:rsid w:val="00181DA6"/>
    <w:rsid w:val="00182894"/>
    <w:rsid w:val="001829BF"/>
    <w:rsid w:val="001829F9"/>
    <w:rsid w:val="0018364D"/>
    <w:rsid w:val="00183805"/>
    <w:rsid w:val="00183D43"/>
    <w:rsid w:val="00183DE8"/>
    <w:rsid w:val="00183F46"/>
    <w:rsid w:val="001841C1"/>
    <w:rsid w:val="001849CF"/>
    <w:rsid w:val="00184CFE"/>
    <w:rsid w:val="00185432"/>
    <w:rsid w:val="00185F27"/>
    <w:rsid w:val="00186026"/>
    <w:rsid w:val="00186048"/>
    <w:rsid w:val="00186151"/>
    <w:rsid w:val="001865DE"/>
    <w:rsid w:val="00186975"/>
    <w:rsid w:val="00186C7B"/>
    <w:rsid w:val="001874F9"/>
    <w:rsid w:val="0018759E"/>
    <w:rsid w:val="001878D7"/>
    <w:rsid w:val="001904E7"/>
    <w:rsid w:val="001914A5"/>
    <w:rsid w:val="001914E4"/>
    <w:rsid w:val="001916A6"/>
    <w:rsid w:val="00191A74"/>
    <w:rsid w:val="001920E7"/>
    <w:rsid w:val="00192347"/>
    <w:rsid w:val="0019294D"/>
    <w:rsid w:val="00192B64"/>
    <w:rsid w:val="00192CCF"/>
    <w:rsid w:val="0019353D"/>
    <w:rsid w:val="0019360A"/>
    <w:rsid w:val="00193774"/>
    <w:rsid w:val="00194029"/>
    <w:rsid w:val="00194591"/>
    <w:rsid w:val="00194811"/>
    <w:rsid w:val="00194D94"/>
    <w:rsid w:val="00195057"/>
    <w:rsid w:val="0019519C"/>
    <w:rsid w:val="0019524E"/>
    <w:rsid w:val="001957A3"/>
    <w:rsid w:val="00196202"/>
    <w:rsid w:val="001963ED"/>
    <w:rsid w:val="00196534"/>
    <w:rsid w:val="00196F96"/>
    <w:rsid w:val="00197167"/>
    <w:rsid w:val="001974A6"/>
    <w:rsid w:val="0019770F"/>
    <w:rsid w:val="00197B46"/>
    <w:rsid w:val="001A0322"/>
    <w:rsid w:val="001A04DE"/>
    <w:rsid w:val="001A0702"/>
    <w:rsid w:val="001A17C3"/>
    <w:rsid w:val="001A1EEB"/>
    <w:rsid w:val="001A23B3"/>
    <w:rsid w:val="001A284C"/>
    <w:rsid w:val="001A2C1A"/>
    <w:rsid w:val="001A2E91"/>
    <w:rsid w:val="001A338D"/>
    <w:rsid w:val="001A348C"/>
    <w:rsid w:val="001A3509"/>
    <w:rsid w:val="001A3C60"/>
    <w:rsid w:val="001A3CDB"/>
    <w:rsid w:val="001A415A"/>
    <w:rsid w:val="001A42B9"/>
    <w:rsid w:val="001A430D"/>
    <w:rsid w:val="001A4632"/>
    <w:rsid w:val="001A4FBE"/>
    <w:rsid w:val="001A5919"/>
    <w:rsid w:val="001A5B4C"/>
    <w:rsid w:val="001A5D2A"/>
    <w:rsid w:val="001A6BEC"/>
    <w:rsid w:val="001A6C11"/>
    <w:rsid w:val="001A6EDF"/>
    <w:rsid w:val="001A76A0"/>
    <w:rsid w:val="001A7B4D"/>
    <w:rsid w:val="001B03B8"/>
    <w:rsid w:val="001B0CD8"/>
    <w:rsid w:val="001B0FAD"/>
    <w:rsid w:val="001B1088"/>
    <w:rsid w:val="001B2215"/>
    <w:rsid w:val="001B22B8"/>
    <w:rsid w:val="001B24C0"/>
    <w:rsid w:val="001B24C8"/>
    <w:rsid w:val="001B2BE7"/>
    <w:rsid w:val="001B2D04"/>
    <w:rsid w:val="001B3060"/>
    <w:rsid w:val="001B30F1"/>
    <w:rsid w:val="001B3A8E"/>
    <w:rsid w:val="001B431D"/>
    <w:rsid w:val="001B4333"/>
    <w:rsid w:val="001B4404"/>
    <w:rsid w:val="001B4A76"/>
    <w:rsid w:val="001B5313"/>
    <w:rsid w:val="001B54A6"/>
    <w:rsid w:val="001B5859"/>
    <w:rsid w:val="001B5A79"/>
    <w:rsid w:val="001B5C5A"/>
    <w:rsid w:val="001B5D64"/>
    <w:rsid w:val="001B60C0"/>
    <w:rsid w:val="001B673C"/>
    <w:rsid w:val="001B684B"/>
    <w:rsid w:val="001B686B"/>
    <w:rsid w:val="001B759A"/>
    <w:rsid w:val="001B7CD2"/>
    <w:rsid w:val="001C00F3"/>
    <w:rsid w:val="001C0221"/>
    <w:rsid w:val="001C1012"/>
    <w:rsid w:val="001C127A"/>
    <w:rsid w:val="001C1526"/>
    <w:rsid w:val="001C17F8"/>
    <w:rsid w:val="001C1FDB"/>
    <w:rsid w:val="001C2041"/>
    <w:rsid w:val="001C220D"/>
    <w:rsid w:val="001C2958"/>
    <w:rsid w:val="001C2A6B"/>
    <w:rsid w:val="001C2AD6"/>
    <w:rsid w:val="001C2BB1"/>
    <w:rsid w:val="001C3231"/>
    <w:rsid w:val="001C3398"/>
    <w:rsid w:val="001C362F"/>
    <w:rsid w:val="001C3B8E"/>
    <w:rsid w:val="001C46AC"/>
    <w:rsid w:val="001C491A"/>
    <w:rsid w:val="001C4A68"/>
    <w:rsid w:val="001C5199"/>
    <w:rsid w:val="001C57BD"/>
    <w:rsid w:val="001C58A6"/>
    <w:rsid w:val="001C5C02"/>
    <w:rsid w:val="001C5CC0"/>
    <w:rsid w:val="001C5EC8"/>
    <w:rsid w:val="001C688E"/>
    <w:rsid w:val="001C68B2"/>
    <w:rsid w:val="001C6C01"/>
    <w:rsid w:val="001C6CD3"/>
    <w:rsid w:val="001C6F18"/>
    <w:rsid w:val="001C7019"/>
    <w:rsid w:val="001C733B"/>
    <w:rsid w:val="001C7544"/>
    <w:rsid w:val="001C7A42"/>
    <w:rsid w:val="001D06A2"/>
    <w:rsid w:val="001D06B0"/>
    <w:rsid w:val="001D0A88"/>
    <w:rsid w:val="001D2135"/>
    <w:rsid w:val="001D2305"/>
    <w:rsid w:val="001D2A5C"/>
    <w:rsid w:val="001D3162"/>
    <w:rsid w:val="001D3703"/>
    <w:rsid w:val="001D4650"/>
    <w:rsid w:val="001D4853"/>
    <w:rsid w:val="001D4BF8"/>
    <w:rsid w:val="001D4C76"/>
    <w:rsid w:val="001D554E"/>
    <w:rsid w:val="001D5578"/>
    <w:rsid w:val="001D55D1"/>
    <w:rsid w:val="001D5B09"/>
    <w:rsid w:val="001D5CF2"/>
    <w:rsid w:val="001D6112"/>
    <w:rsid w:val="001D62D6"/>
    <w:rsid w:val="001D687C"/>
    <w:rsid w:val="001D69F8"/>
    <w:rsid w:val="001D6F83"/>
    <w:rsid w:val="001D7517"/>
    <w:rsid w:val="001E0097"/>
    <w:rsid w:val="001E1147"/>
    <w:rsid w:val="001E1688"/>
    <w:rsid w:val="001E1A1C"/>
    <w:rsid w:val="001E1B16"/>
    <w:rsid w:val="001E1C70"/>
    <w:rsid w:val="001E1C97"/>
    <w:rsid w:val="001E1CE6"/>
    <w:rsid w:val="001E2446"/>
    <w:rsid w:val="001E3882"/>
    <w:rsid w:val="001E41BF"/>
    <w:rsid w:val="001E43BA"/>
    <w:rsid w:val="001E48A0"/>
    <w:rsid w:val="001E4F98"/>
    <w:rsid w:val="001E58C2"/>
    <w:rsid w:val="001E5E47"/>
    <w:rsid w:val="001E5E6D"/>
    <w:rsid w:val="001E5EF1"/>
    <w:rsid w:val="001E63F0"/>
    <w:rsid w:val="001E6936"/>
    <w:rsid w:val="001E6C30"/>
    <w:rsid w:val="001E6C60"/>
    <w:rsid w:val="001E6CBD"/>
    <w:rsid w:val="001E7160"/>
    <w:rsid w:val="001E73B0"/>
    <w:rsid w:val="001E75D2"/>
    <w:rsid w:val="001E77F4"/>
    <w:rsid w:val="001E780A"/>
    <w:rsid w:val="001E7AA8"/>
    <w:rsid w:val="001F0DFF"/>
    <w:rsid w:val="001F234E"/>
    <w:rsid w:val="001F252F"/>
    <w:rsid w:val="001F400D"/>
    <w:rsid w:val="001F453E"/>
    <w:rsid w:val="001F4541"/>
    <w:rsid w:val="001F4568"/>
    <w:rsid w:val="001F45B8"/>
    <w:rsid w:val="001F4AB4"/>
    <w:rsid w:val="001F4EB6"/>
    <w:rsid w:val="001F52D7"/>
    <w:rsid w:val="001F53C1"/>
    <w:rsid w:val="001F54EA"/>
    <w:rsid w:val="001F5A80"/>
    <w:rsid w:val="001F5E4E"/>
    <w:rsid w:val="001F6644"/>
    <w:rsid w:val="001F6CEA"/>
    <w:rsid w:val="001F720C"/>
    <w:rsid w:val="001F73EC"/>
    <w:rsid w:val="001F790C"/>
    <w:rsid w:val="002005D1"/>
    <w:rsid w:val="00200882"/>
    <w:rsid w:val="00201AB4"/>
    <w:rsid w:val="00202551"/>
    <w:rsid w:val="00202635"/>
    <w:rsid w:val="002033C6"/>
    <w:rsid w:val="002033FB"/>
    <w:rsid w:val="002036DD"/>
    <w:rsid w:val="0020389A"/>
    <w:rsid w:val="00203DE3"/>
    <w:rsid w:val="00204E93"/>
    <w:rsid w:val="0020508F"/>
    <w:rsid w:val="002050DE"/>
    <w:rsid w:val="00205499"/>
    <w:rsid w:val="00205845"/>
    <w:rsid w:val="0020638D"/>
    <w:rsid w:val="00206864"/>
    <w:rsid w:val="00207D1E"/>
    <w:rsid w:val="0021016D"/>
    <w:rsid w:val="0021043F"/>
    <w:rsid w:val="002108D1"/>
    <w:rsid w:val="002112E0"/>
    <w:rsid w:val="00212D2E"/>
    <w:rsid w:val="00212E15"/>
    <w:rsid w:val="002135AF"/>
    <w:rsid w:val="00214194"/>
    <w:rsid w:val="00214619"/>
    <w:rsid w:val="00214E09"/>
    <w:rsid w:val="00214F02"/>
    <w:rsid w:val="00215186"/>
    <w:rsid w:val="00215AAB"/>
    <w:rsid w:val="00216587"/>
    <w:rsid w:val="00217810"/>
    <w:rsid w:val="00217836"/>
    <w:rsid w:val="00217855"/>
    <w:rsid w:val="00217F6F"/>
    <w:rsid w:val="00220503"/>
    <w:rsid w:val="00220BC2"/>
    <w:rsid w:val="0022152E"/>
    <w:rsid w:val="00221BC2"/>
    <w:rsid w:val="00221C6C"/>
    <w:rsid w:val="00222124"/>
    <w:rsid w:val="00222425"/>
    <w:rsid w:val="00222432"/>
    <w:rsid w:val="00222600"/>
    <w:rsid w:val="0022262A"/>
    <w:rsid w:val="00222C07"/>
    <w:rsid w:val="00223255"/>
    <w:rsid w:val="0022342F"/>
    <w:rsid w:val="00223CD3"/>
    <w:rsid w:val="00223D60"/>
    <w:rsid w:val="00224342"/>
    <w:rsid w:val="00224496"/>
    <w:rsid w:val="00224846"/>
    <w:rsid w:val="00224941"/>
    <w:rsid w:val="00224DD4"/>
    <w:rsid w:val="00225090"/>
    <w:rsid w:val="00225289"/>
    <w:rsid w:val="00225421"/>
    <w:rsid w:val="00225EFB"/>
    <w:rsid w:val="002261F0"/>
    <w:rsid w:val="002265CD"/>
    <w:rsid w:val="002267FE"/>
    <w:rsid w:val="00226ACD"/>
    <w:rsid w:val="0022719F"/>
    <w:rsid w:val="00227794"/>
    <w:rsid w:val="0023001E"/>
    <w:rsid w:val="00230578"/>
    <w:rsid w:val="00230B02"/>
    <w:rsid w:val="002312AF"/>
    <w:rsid w:val="0023163F"/>
    <w:rsid w:val="00231775"/>
    <w:rsid w:val="002318BC"/>
    <w:rsid w:val="00231E23"/>
    <w:rsid w:val="002324DB"/>
    <w:rsid w:val="002326E2"/>
    <w:rsid w:val="002326FF"/>
    <w:rsid w:val="00232A2F"/>
    <w:rsid w:val="00232C78"/>
    <w:rsid w:val="0023331E"/>
    <w:rsid w:val="0023381A"/>
    <w:rsid w:val="002341D1"/>
    <w:rsid w:val="00235800"/>
    <w:rsid w:val="002358F2"/>
    <w:rsid w:val="00235C8E"/>
    <w:rsid w:val="00236702"/>
    <w:rsid w:val="00236C91"/>
    <w:rsid w:val="00236DCA"/>
    <w:rsid w:val="0023783A"/>
    <w:rsid w:val="00237A57"/>
    <w:rsid w:val="00237A72"/>
    <w:rsid w:val="00237BD9"/>
    <w:rsid w:val="00237C45"/>
    <w:rsid w:val="00237EB2"/>
    <w:rsid w:val="00240B24"/>
    <w:rsid w:val="00240B50"/>
    <w:rsid w:val="00240C50"/>
    <w:rsid w:val="0024170D"/>
    <w:rsid w:val="00241929"/>
    <w:rsid w:val="00241D31"/>
    <w:rsid w:val="00241F2F"/>
    <w:rsid w:val="00242419"/>
    <w:rsid w:val="0024290E"/>
    <w:rsid w:val="00242C05"/>
    <w:rsid w:val="00243B06"/>
    <w:rsid w:val="002449A5"/>
    <w:rsid w:val="00245281"/>
    <w:rsid w:val="00246540"/>
    <w:rsid w:val="00246545"/>
    <w:rsid w:val="00246869"/>
    <w:rsid w:val="0024689D"/>
    <w:rsid w:val="00246B25"/>
    <w:rsid w:val="00246E41"/>
    <w:rsid w:val="002470F7"/>
    <w:rsid w:val="00247872"/>
    <w:rsid w:val="00247AC3"/>
    <w:rsid w:val="0025027E"/>
    <w:rsid w:val="0025091B"/>
    <w:rsid w:val="00250C64"/>
    <w:rsid w:val="00250E5C"/>
    <w:rsid w:val="0025130F"/>
    <w:rsid w:val="00251716"/>
    <w:rsid w:val="00251DAC"/>
    <w:rsid w:val="00252A17"/>
    <w:rsid w:val="0025313D"/>
    <w:rsid w:val="00253344"/>
    <w:rsid w:val="00253CB6"/>
    <w:rsid w:val="00253D31"/>
    <w:rsid w:val="002546E6"/>
    <w:rsid w:val="002550B9"/>
    <w:rsid w:val="00255348"/>
    <w:rsid w:val="00255587"/>
    <w:rsid w:val="00255608"/>
    <w:rsid w:val="002558E5"/>
    <w:rsid w:val="002567CC"/>
    <w:rsid w:val="002568B0"/>
    <w:rsid w:val="00256932"/>
    <w:rsid w:val="00256E45"/>
    <w:rsid w:val="0025730A"/>
    <w:rsid w:val="00257500"/>
    <w:rsid w:val="002575F1"/>
    <w:rsid w:val="002605FC"/>
    <w:rsid w:val="00261188"/>
    <w:rsid w:val="002614E8"/>
    <w:rsid w:val="002615BC"/>
    <w:rsid w:val="00261F4C"/>
    <w:rsid w:val="00261FD9"/>
    <w:rsid w:val="0026348F"/>
    <w:rsid w:val="0026445C"/>
    <w:rsid w:val="00264A32"/>
    <w:rsid w:val="00264CB6"/>
    <w:rsid w:val="0026516A"/>
    <w:rsid w:val="00265E92"/>
    <w:rsid w:val="002675AB"/>
    <w:rsid w:val="002675C3"/>
    <w:rsid w:val="0026770F"/>
    <w:rsid w:val="002679C9"/>
    <w:rsid w:val="00267B86"/>
    <w:rsid w:val="00270214"/>
    <w:rsid w:val="0027047F"/>
    <w:rsid w:val="00270590"/>
    <w:rsid w:val="002709EB"/>
    <w:rsid w:val="00270E13"/>
    <w:rsid w:val="002715F2"/>
    <w:rsid w:val="00271FB3"/>
    <w:rsid w:val="00272019"/>
    <w:rsid w:val="00272C93"/>
    <w:rsid w:val="00272E29"/>
    <w:rsid w:val="002732B6"/>
    <w:rsid w:val="0027355D"/>
    <w:rsid w:val="0027369C"/>
    <w:rsid w:val="0027397F"/>
    <w:rsid w:val="00273E19"/>
    <w:rsid w:val="00273E65"/>
    <w:rsid w:val="00273F3A"/>
    <w:rsid w:val="002741B8"/>
    <w:rsid w:val="00274298"/>
    <w:rsid w:val="002743EA"/>
    <w:rsid w:val="0027448D"/>
    <w:rsid w:val="002744BF"/>
    <w:rsid w:val="0027470A"/>
    <w:rsid w:val="00274766"/>
    <w:rsid w:val="00274889"/>
    <w:rsid w:val="00274ABA"/>
    <w:rsid w:val="00275C35"/>
    <w:rsid w:val="0027664D"/>
    <w:rsid w:val="002767A2"/>
    <w:rsid w:val="00276B7B"/>
    <w:rsid w:val="00276B9E"/>
    <w:rsid w:val="00276BB8"/>
    <w:rsid w:val="00276F27"/>
    <w:rsid w:val="00277198"/>
    <w:rsid w:val="00277A27"/>
    <w:rsid w:val="00280689"/>
    <w:rsid w:val="00280B1C"/>
    <w:rsid w:val="00280F5C"/>
    <w:rsid w:val="002811D3"/>
    <w:rsid w:val="00281991"/>
    <w:rsid w:val="00281E80"/>
    <w:rsid w:val="00281FCB"/>
    <w:rsid w:val="00282203"/>
    <w:rsid w:val="00282D56"/>
    <w:rsid w:val="002831D0"/>
    <w:rsid w:val="002837EB"/>
    <w:rsid w:val="00283B54"/>
    <w:rsid w:val="00283D20"/>
    <w:rsid w:val="00283D43"/>
    <w:rsid w:val="00284082"/>
    <w:rsid w:val="00284BCC"/>
    <w:rsid w:val="00284CFA"/>
    <w:rsid w:val="00285604"/>
    <w:rsid w:val="00285F6D"/>
    <w:rsid w:val="002867B9"/>
    <w:rsid w:val="00287006"/>
    <w:rsid w:val="0028736A"/>
    <w:rsid w:val="00287AA8"/>
    <w:rsid w:val="00287DA9"/>
    <w:rsid w:val="00290EDB"/>
    <w:rsid w:val="00290FDC"/>
    <w:rsid w:val="0029187B"/>
    <w:rsid w:val="002919E8"/>
    <w:rsid w:val="00291B47"/>
    <w:rsid w:val="00291BEF"/>
    <w:rsid w:val="002925FB"/>
    <w:rsid w:val="002927F6"/>
    <w:rsid w:val="00292A49"/>
    <w:rsid w:val="00292B7F"/>
    <w:rsid w:val="00292E72"/>
    <w:rsid w:val="002931A2"/>
    <w:rsid w:val="00293AAF"/>
    <w:rsid w:val="0029435C"/>
    <w:rsid w:val="00294387"/>
    <w:rsid w:val="00294A66"/>
    <w:rsid w:val="00294B03"/>
    <w:rsid w:val="00294E35"/>
    <w:rsid w:val="002950E0"/>
    <w:rsid w:val="00295223"/>
    <w:rsid w:val="0029589F"/>
    <w:rsid w:val="00295CF4"/>
    <w:rsid w:val="00295EF0"/>
    <w:rsid w:val="00296676"/>
    <w:rsid w:val="00296E88"/>
    <w:rsid w:val="0029701F"/>
    <w:rsid w:val="00297480"/>
    <w:rsid w:val="002976AD"/>
    <w:rsid w:val="00297E7E"/>
    <w:rsid w:val="002A0093"/>
    <w:rsid w:val="002A07C1"/>
    <w:rsid w:val="002A07CD"/>
    <w:rsid w:val="002A09E9"/>
    <w:rsid w:val="002A0A96"/>
    <w:rsid w:val="002A0FD9"/>
    <w:rsid w:val="002A148F"/>
    <w:rsid w:val="002A1702"/>
    <w:rsid w:val="002A206E"/>
    <w:rsid w:val="002A2075"/>
    <w:rsid w:val="002A216D"/>
    <w:rsid w:val="002A2547"/>
    <w:rsid w:val="002A3426"/>
    <w:rsid w:val="002A39B6"/>
    <w:rsid w:val="002A3B55"/>
    <w:rsid w:val="002A407B"/>
    <w:rsid w:val="002A43FF"/>
    <w:rsid w:val="002A471D"/>
    <w:rsid w:val="002A4AC7"/>
    <w:rsid w:val="002A4D11"/>
    <w:rsid w:val="002A4D99"/>
    <w:rsid w:val="002A56B7"/>
    <w:rsid w:val="002A573F"/>
    <w:rsid w:val="002A594B"/>
    <w:rsid w:val="002A5CD2"/>
    <w:rsid w:val="002A63FF"/>
    <w:rsid w:val="002A6672"/>
    <w:rsid w:val="002A75BE"/>
    <w:rsid w:val="002A765C"/>
    <w:rsid w:val="002A76FF"/>
    <w:rsid w:val="002A78BC"/>
    <w:rsid w:val="002B0A6F"/>
    <w:rsid w:val="002B23CD"/>
    <w:rsid w:val="002B2897"/>
    <w:rsid w:val="002B28C7"/>
    <w:rsid w:val="002B305E"/>
    <w:rsid w:val="002B3ECC"/>
    <w:rsid w:val="002B4133"/>
    <w:rsid w:val="002B47BE"/>
    <w:rsid w:val="002B4FB0"/>
    <w:rsid w:val="002B5615"/>
    <w:rsid w:val="002B5937"/>
    <w:rsid w:val="002B5C7A"/>
    <w:rsid w:val="002B6217"/>
    <w:rsid w:val="002B6890"/>
    <w:rsid w:val="002B6F3A"/>
    <w:rsid w:val="002B70F0"/>
    <w:rsid w:val="002B79BB"/>
    <w:rsid w:val="002B7C04"/>
    <w:rsid w:val="002B7E9C"/>
    <w:rsid w:val="002B7F5D"/>
    <w:rsid w:val="002C03DD"/>
    <w:rsid w:val="002C0406"/>
    <w:rsid w:val="002C0409"/>
    <w:rsid w:val="002C06B2"/>
    <w:rsid w:val="002C1103"/>
    <w:rsid w:val="002C1220"/>
    <w:rsid w:val="002C162E"/>
    <w:rsid w:val="002C173B"/>
    <w:rsid w:val="002C1879"/>
    <w:rsid w:val="002C1C8D"/>
    <w:rsid w:val="002C1DD2"/>
    <w:rsid w:val="002C2008"/>
    <w:rsid w:val="002C20BC"/>
    <w:rsid w:val="002C21FD"/>
    <w:rsid w:val="002C22EA"/>
    <w:rsid w:val="002C2490"/>
    <w:rsid w:val="002C2775"/>
    <w:rsid w:val="002C29B8"/>
    <w:rsid w:val="002C2FC8"/>
    <w:rsid w:val="002C369A"/>
    <w:rsid w:val="002C36A1"/>
    <w:rsid w:val="002C3817"/>
    <w:rsid w:val="002C38B2"/>
    <w:rsid w:val="002C4719"/>
    <w:rsid w:val="002C49AE"/>
    <w:rsid w:val="002C5154"/>
    <w:rsid w:val="002C5F33"/>
    <w:rsid w:val="002C6300"/>
    <w:rsid w:val="002C649B"/>
    <w:rsid w:val="002C6773"/>
    <w:rsid w:val="002C6790"/>
    <w:rsid w:val="002C7717"/>
    <w:rsid w:val="002C7790"/>
    <w:rsid w:val="002C7986"/>
    <w:rsid w:val="002C7EFB"/>
    <w:rsid w:val="002D0912"/>
    <w:rsid w:val="002D09CD"/>
    <w:rsid w:val="002D0C40"/>
    <w:rsid w:val="002D0EB7"/>
    <w:rsid w:val="002D1033"/>
    <w:rsid w:val="002D18E0"/>
    <w:rsid w:val="002D1E53"/>
    <w:rsid w:val="002D2BE3"/>
    <w:rsid w:val="002D3C07"/>
    <w:rsid w:val="002D3CC2"/>
    <w:rsid w:val="002D3F5B"/>
    <w:rsid w:val="002D43CC"/>
    <w:rsid w:val="002D46D9"/>
    <w:rsid w:val="002D4A74"/>
    <w:rsid w:val="002D4BF3"/>
    <w:rsid w:val="002D4E93"/>
    <w:rsid w:val="002D4EB3"/>
    <w:rsid w:val="002D505B"/>
    <w:rsid w:val="002D534B"/>
    <w:rsid w:val="002D549C"/>
    <w:rsid w:val="002D5855"/>
    <w:rsid w:val="002D58C2"/>
    <w:rsid w:val="002D609C"/>
    <w:rsid w:val="002D6620"/>
    <w:rsid w:val="002D6967"/>
    <w:rsid w:val="002D6B77"/>
    <w:rsid w:val="002D75BD"/>
    <w:rsid w:val="002E0641"/>
    <w:rsid w:val="002E09D3"/>
    <w:rsid w:val="002E0C61"/>
    <w:rsid w:val="002E0D4E"/>
    <w:rsid w:val="002E1035"/>
    <w:rsid w:val="002E1485"/>
    <w:rsid w:val="002E164C"/>
    <w:rsid w:val="002E19A7"/>
    <w:rsid w:val="002E1F6D"/>
    <w:rsid w:val="002E209F"/>
    <w:rsid w:val="002E21C6"/>
    <w:rsid w:val="002E2307"/>
    <w:rsid w:val="002E23B2"/>
    <w:rsid w:val="002E23D7"/>
    <w:rsid w:val="002E2D10"/>
    <w:rsid w:val="002E360C"/>
    <w:rsid w:val="002E48E5"/>
    <w:rsid w:val="002E52E7"/>
    <w:rsid w:val="002E5324"/>
    <w:rsid w:val="002E5BCE"/>
    <w:rsid w:val="002E607B"/>
    <w:rsid w:val="002E6608"/>
    <w:rsid w:val="002E66EB"/>
    <w:rsid w:val="002E77B8"/>
    <w:rsid w:val="002E7ACE"/>
    <w:rsid w:val="002E7C5C"/>
    <w:rsid w:val="002E7E09"/>
    <w:rsid w:val="002E7F2C"/>
    <w:rsid w:val="002E7FB9"/>
    <w:rsid w:val="002F00C6"/>
    <w:rsid w:val="002F08FC"/>
    <w:rsid w:val="002F0EF0"/>
    <w:rsid w:val="002F19AE"/>
    <w:rsid w:val="002F19CC"/>
    <w:rsid w:val="002F1A12"/>
    <w:rsid w:val="002F25C6"/>
    <w:rsid w:val="002F2779"/>
    <w:rsid w:val="002F2ECE"/>
    <w:rsid w:val="002F3A13"/>
    <w:rsid w:val="002F4006"/>
    <w:rsid w:val="002F409E"/>
    <w:rsid w:val="002F4CFB"/>
    <w:rsid w:val="002F5373"/>
    <w:rsid w:val="002F5500"/>
    <w:rsid w:val="002F551D"/>
    <w:rsid w:val="002F57BC"/>
    <w:rsid w:val="002F5D80"/>
    <w:rsid w:val="002F5E05"/>
    <w:rsid w:val="002F5E9C"/>
    <w:rsid w:val="002F6328"/>
    <w:rsid w:val="002F6454"/>
    <w:rsid w:val="002F64B9"/>
    <w:rsid w:val="002F67DF"/>
    <w:rsid w:val="002F6DF2"/>
    <w:rsid w:val="002F6E2F"/>
    <w:rsid w:val="002F71EB"/>
    <w:rsid w:val="002F75E6"/>
    <w:rsid w:val="002F76F9"/>
    <w:rsid w:val="002F7BA6"/>
    <w:rsid w:val="0030016A"/>
    <w:rsid w:val="003002F0"/>
    <w:rsid w:val="003009B6"/>
    <w:rsid w:val="00300B3B"/>
    <w:rsid w:val="00300B48"/>
    <w:rsid w:val="00300C06"/>
    <w:rsid w:val="00300C3F"/>
    <w:rsid w:val="00300C69"/>
    <w:rsid w:val="00300E4E"/>
    <w:rsid w:val="00300EBC"/>
    <w:rsid w:val="0030136B"/>
    <w:rsid w:val="00301DF5"/>
    <w:rsid w:val="003025B3"/>
    <w:rsid w:val="00302896"/>
    <w:rsid w:val="00302CF6"/>
    <w:rsid w:val="003032D5"/>
    <w:rsid w:val="003037F8"/>
    <w:rsid w:val="00303D2A"/>
    <w:rsid w:val="003040D9"/>
    <w:rsid w:val="0030425B"/>
    <w:rsid w:val="00304CC1"/>
    <w:rsid w:val="00304F7A"/>
    <w:rsid w:val="003050DF"/>
    <w:rsid w:val="00305284"/>
    <w:rsid w:val="00305CB7"/>
    <w:rsid w:val="003060ED"/>
    <w:rsid w:val="0030645C"/>
    <w:rsid w:val="003068F5"/>
    <w:rsid w:val="00306BF7"/>
    <w:rsid w:val="00306E7D"/>
    <w:rsid w:val="00307058"/>
    <w:rsid w:val="003079DE"/>
    <w:rsid w:val="00307EC8"/>
    <w:rsid w:val="00307ED4"/>
    <w:rsid w:val="003101EE"/>
    <w:rsid w:val="00310B32"/>
    <w:rsid w:val="00310C8F"/>
    <w:rsid w:val="00311123"/>
    <w:rsid w:val="0031120D"/>
    <w:rsid w:val="0031138E"/>
    <w:rsid w:val="00311CB6"/>
    <w:rsid w:val="00311F25"/>
    <w:rsid w:val="00311FD3"/>
    <w:rsid w:val="00312653"/>
    <w:rsid w:val="00312AE0"/>
    <w:rsid w:val="00312C71"/>
    <w:rsid w:val="00313042"/>
    <w:rsid w:val="00313227"/>
    <w:rsid w:val="00313D54"/>
    <w:rsid w:val="00314285"/>
    <w:rsid w:val="00314A5D"/>
    <w:rsid w:val="00314C86"/>
    <w:rsid w:val="00314EB6"/>
    <w:rsid w:val="003152D9"/>
    <w:rsid w:val="003154EA"/>
    <w:rsid w:val="00315EC2"/>
    <w:rsid w:val="00315FDE"/>
    <w:rsid w:val="003163AE"/>
    <w:rsid w:val="00316C10"/>
    <w:rsid w:val="00316FD7"/>
    <w:rsid w:val="00317056"/>
    <w:rsid w:val="00317292"/>
    <w:rsid w:val="003172A5"/>
    <w:rsid w:val="0031764A"/>
    <w:rsid w:val="00317BD1"/>
    <w:rsid w:val="00320A9C"/>
    <w:rsid w:val="00320F29"/>
    <w:rsid w:val="00321DB7"/>
    <w:rsid w:val="00321FF0"/>
    <w:rsid w:val="00322431"/>
    <w:rsid w:val="0032249C"/>
    <w:rsid w:val="003226CF"/>
    <w:rsid w:val="00322A4E"/>
    <w:rsid w:val="00322B37"/>
    <w:rsid w:val="00322F57"/>
    <w:rsid w:val="003236B8"/>
    <w:rsid w:val="00323A19"/>
    <w:rsid w:val="00323A65"/>
    <w:rsid w:val="00324291"/>
    <w:rsid w:val="00325279"/>
    <w:rsid w:val="003253D0"/>
    <w:rsid w:val="00325477"/>
    <w:rsid w:val="0032557A"/>
    <w:rsid w:val="00325598"/>
    <w:rsid w:val="00325F57"/>
    <w:rsid w:val="00325FB0"/>
    <w:rsid w:val="0032702C"/>
    <w:rsid w:val="00327594"/>
    <w:rsid w:val="00327B33"/>
    <w:rsid w:val="00327D03"/>
    <w:rsid w:val="003307B0"/>
    <w:rsid w:val="00330D75"/>
    <w:rsid w:val="00331076"/>
    <w:rsid w:val="00331555"/>
    <w:rsid w:val="00332140"/>
    <w:rsid w:val="003330F9"/>
    <w:rsid w:val="00333D51"/>
    <w:rsid w:val="00334E02"/>
    <w:rsid w:val="003350C4"/>
    <w:rsid w:val="003356E8"/>
    <w:rsid w:val="00336861"/>
    <w:rsid w:val="00336AA0"/>
    <w:rsid w:val="00337287"/>
    <w:rsid w:val="0033729B"/>
    <w:rsid w:val="00337435"/>
    <w:rsid w:val="00337E92"/>
    <w:rsid w:val="003402E3"/>
    <w:rsid w:val="003404C4"/>
    <w:rsid w:val="003407D0"/>
    <w:rsid w:val="00341499"/>
    <w:rsid w:val="003418C5"/>
    <w:rsid w:val="00341C13"/>
    <w:rsid w:val="00341CFC"/>
    <w:rsid w:val="00341E24"/>
    <w:rsid w:val="003423EC"/>
    <w:rsid w:val="00342403"/>
    <w:rsid w:val="00342695"/>
    <w:rsid w:val="00342CA7"/>
    <w:rsid w:val="003431DB"/>
    <w:rsid w:val="003432C4"/>
    <w:rsid w:val="003435B0"/>
    <w:rsid w:val="0034377A"/>
    <w:rsid w:val="00343CD5"/>
    <w:rsid w:val="00344B22"/>
    <w:rsid w:val="00344C23"/>
    <w:rsid w:val="00344D2F"/>
    <w:rsid w:val="00345141"/>
    <w:rsid w:val="003455EE"/>
    <w:rsid w:val="00345691"/>
    <w:rsid w:val="003458D9"/>
    <w:rsid w:val="00345A69"/>
    <w:rsid w:val="00345AA9"/>
    <w:rsid w:val="00345AB8"/>
    <w:rsid w:val="00345B44"/>
    <w:rsid w:val="00345E38"/>
    <w:rsid w:val="00345F01"/>
    <w:rsid w:val="00346351"/>
    <w:rsid w:val="00346594"/>
    <w:rsid w:val="003467E3"/>
    <w:rsid w:val="00346870"/>
    <w:rsid w:val="00346C23"/>
    <w:rsid w:val="00346C94"/>
    <w:rsid w:val="003472E6"/>
    <w:rsid w:val="0034734D"/>
    <w:rsid w:val="0034775C"/>
    <w:rsid w:val="003501C2"/>
    <w:rsid w:val="003503DA"/>
    <w:rsid w:val="0035092C"/>
    <w:rsid w:val="00350BEE"/>
    <w:rsid w:val="00350D27"/>
    <w:rsid w:val="003518F7"/>
    <w:rsid w:val="00351BC5"/>
    <w:rsid w:val="00352058"/>
    <w:rsid w:val="00352512"/>
    <w:rsid w:val="00353266"/>
    <w:rsid w:val="00353544"/>
    <w:rsid w:val="003547E0"/>
    <w:rsid w:val="00354BB5"/>
    <w:rsid w:val="00354C63"/>
    <w:rsid w:val="003554AB"/>
    <w:rsid w:val="00355A1D"/>
    <w:rsid w:val="00355BED"/>
    <w:rsid w:val="00355C18"/>
    <w:rsid w:val="00355C5D"/>
    <w:rsid w:val="00355D4B"/>
    <w:rsid w:val="0035650D"/>
    <w:rsid w:val="00356565"/>
    <w:rsid w:val="0035663C"/>
    <w:rsid w:val="00356AF1"/>
    <w:rsid w:val="00356B8B"/>
    <w:rsid w:val="00356FFF"/>
    <w:rsid w:val="00357671"/>
    <w:rsid w:val="003579DC"/>
    <w:rsid w:val="003601A1"/>
    <w:rsid w:val="00360925"/>
    <w:rsid w:val="00360945"/>
    <w:rsid w:val="00360F46"/>
    <w:rsid w:val="00361FC8"/>
    <w:rsid w:val="0036218D"/>
    <w:rsid w:val="00362393"/>
    <w:rsid w:val="0036259E"/>
    <w:rsid w:val="003625DE"/>
    <w:rsid w:val="003629FB"/>
    <w:rsid w:val="00362AB3"/>
    <w:rsid w:val="00362AE7"/>
    <w:rsid w:val="00363508"/>
    <w:rsid w:val="003641F1"/>
    <w:rsid w:val="0036443A"/>
    <w:rsid w:val="00364525"/>
    <w:rsid w:val="003647FF"/>
    <w:rsid w:val="0036490B"/>
    <w:rsid w:val="00364C79"/>
    <w:rsid w:val="00365619"/>
    <w:rsid w:val="003657C1"/>
    <w:rsid w:val="003658A6"/>
    <w:rsid w:val="00365A37"/>
    <w:rsid w:val="00365B28"/>
    <w:rsid w:val="00365E11"/>
    <w:rsid w:val="00366369"/>
    <w:rsid w:val="0036649A"/>
    <w:rsid w:val="0036689F"/>
    <w:rsid w:val="00366D54"/>
    <w:rsid w:val="00366F42"/>
    <w:rsid w:val="0036761F"/>
    <w:rsid w:val="003701C5"/>
    <w:rsid w:val="00370461"/>
    <w:rsid w:val="003708B1"/>
    <w:rsid w:val="00371264"/>
    <w:rsid w:val="003712FA"/>
    <w:rsid w:val="0037161A"/>
    <w:rsid w:val="00371624"/>
    <w:rsid w:val="003717D6"/>
    <w:rsid w:val="00371DCF"/>
    <w:rsid w:val="00371E8E"/>
    <w:rsid w:val="00371EC8"/>
    <w:rsid w:val="003720E6"/>
    <w:rsid w:val="0037298E"/>
    <w:rsid w:val="00372C94"/>
    <w:rsid w:val="00373690"/>
    <w:rsid w:val="00373D8C"/>
    <w:rsid w:val="003741FC"/>
    <w:rsid w:val="00374363"/>
    <w:rsid w:val="003750DF"/>
    <w:rsid w:val="0037549F"/>
    <w:rsid w:val="003757F4"/>
    <w:rsid w:val="00375B90"/>
    <w:rsid w:val="00375B99"/>
    <w:rsid w:val="00375C29"/>
    <w:rsid w:val="00376068"/>
    <w:rsid w:val="00376071"/>
    <w:rsid w:val="00376544"/>
    <w:rsid w:val="00376830"/>
    <w:rsid w:val="00376BF3"/>
    <w:rsid w:val="00376EBD"/>
    <w:rsid w:val="0037717C"/>
    <w:rsid w:val="003772FA"/>
    <w:rsid w:val="003774A2"/>
    <w:rsid w:val="003774D4"/>
    <w:rsid w:val="003776B9"/>
    <w:rsid w:val="00377BD6"/>
    <w:rsid w:val="00377FC9"/>
    <w:rsid w:val="00380B2D"/>
    <w:rsid w:val="0038106A"/>
    <w:rsid w:val="00381BB4"/>
    <w:rsid w:val="003821B2"/>
    <w:rsid w:val="00382441"/>
    <w:rsid w:val="003824DB"/>
    <w:rsid w:val="00382610"/>
    <w:rsid w:val="00382DED"/>
    <w:rsid w:val="00383520"/>
    <w:rsid w:val="00383CC6"/>
    <w:rsid w:val="00383D08"/>
    <w:rsid w:val="00384942"/>
    <w:rsid w:val="003849C6"/>
    <w:rsid w:val="00384D6B"/>
    <w:rsid w:val="0038532D"/>
    <w:rsid w:val="0038659F"/>
    <w:rsid w:val="00386F65"/>
    <w:rsid w:val="003876E1"/>
    <w:rsid w:val="003877F8"/>
    <w:rsid w:val="0038797C"/>
    <w:rsid w:val="00387A3A"/>
    <w:rsid w:val="0039065E"/>
    <w:rsid w:val="003909A0"/>
    <w:rsid w:val="003909B5"/>
    <w:rsid w:val="0039104A"/>
    <w:rsid w:val="0039105E"/>
    <w:rsid w:val="00391440"/>
    <w:rsid w:val="003914EF"/>
    <w:rsid w:val="00391BD6"/>
    <w:rsid w:val="00391D08"/>
    <w:rsid w:val="003923A3"/>
    <w:rsid w:val="00393A24"/>
    <w:rsid w:val="0039401F"/>
    <w:rsid w:val="00394126"/>
    <w:rsid w:val="003946B9"/>
    <w:rsid w:val="00394B14"/>
    <w:rsid w:val="00394B6C"/>
    <w:rsid w:val="00394D38"/>
    <w:rsid w:val="00395150"/>
    <w:rsid w:val="00395610"/>
    <w:rsid w:val="00395858"/>
    <w:rsid w:val="00395D9E"/>
    <w:rsid w:val="003970E9"/>
    <w:rsid w:val="00397177"/>
    <w:rsid w:val="003971BE"/>
    <w:rsid w:val="003979AE"/>
    <w:rsid w:val="003979D9"/>
    <w:rsid w:val="00397D54"/>
    <w:rsid w:val="003A0E01"/>
    <w:rsid w:val="003A1A32"/>
    <w:rsid w:val="003A2A7E"/>
    <w:rsid w:val="003A3205"/>
    <w:rsid w:val="003A3A64"/>
    <w:rsid w:val="003A53E1"/>
    <w:rsid w:val="003A5531"/>
    <w:rsid w:val="003A568A"/>
    <w:rsid w:val="003A59C7"/>
    <w:rsid w:val="003A6CB2"/>
    <w:rsid w:val="003A704E"/>
    <w:rsid w:val="003A7395"/>
    <w:rsid w:val="003B0B97"/>
    <w:rsid w:val="003B16B8"/>
    <w:rsid w:val="003B1CF9"/>
    <w:rsid w:val="003B1D1F"/>
    <w:rsid w:val="003B208D"/>
    <w:rsid w:val="003B2567"/>
    <w:rsid w:val="003B2881"/>
    <w:rsid w:val="003B30DE"/>
    <w:rsid w:val="003B38E2"/>
    <w:rsid w:val="003B4CC5"/>
    <w:rsid w:val="003B5228"/>
    <w:rsid w:val="003B5242"/>
    <w:rsid w:val="003B5398"/>
    <w:rsid w:val="003B59A8"/>
    <w:rsid w:val="003B5C9A"/>
    <w:rsid w:val="003B5D05"/>
    <w:rsid w:val="003B5EDF"/>
    <w:rsid w:val="003B607B"/>
    <w:rsid w:val="003B64F7"/>
    <w:rsid w:val="003B6748"/>
    <w:rsid w:val="003B6BEF"/>
    <w:rsid w:val="003B6FE5"/>
    <w:rsid w:val="003B7128"/>
    <w:rsid w:val="003B7432"/>
    <w:rsid w:val="003B78F2"/>
    <w:rsid w:val="003B7B95"/>
    <w:rsid w:val="003C01CE"/>
    <w:rsid w:val="003C09D4"/>
    <w:rsid w:val="003C102A"/>
    <w:rsid w:val="003C1169"/>
    <w:rsid w:val="003C1612"/>
    <w:rsid w:val="003C1FD3"/>
    <w:rsid w:val="003C21C9"/>
    <w:rsid w:val="003C2C94"/>
    <w:rsid w:val="003C2FDC"/>
    <w:rsid w:val="003C3067"/>
    <w:rsid w:val="003C3E8B"/>
    <w:rsid w:val="003C4879"/>
    <w:rsid w:val="003C4AA1"/>
    <w:rsid w:val="003C4C71"/>
    <w:rsid w:val="003C4E3F"/>
    <w:rsid w:val="003C4F31"/>
    <w:rsid w:val="003C5289"/>
    <w:rsid w:val="003C65AF"/>
    <w:rsid w:val="003C6CF5"/>
    <w:rsid w:val="003C6E33"/>
    <w:rsid w:val="003C7259"/>
    <w:rsid w:val="003C789A"/>
    <w:rsid w:val="003C7BFC"/>
    <w:rsid w:val="003C7EB1"/>
    <w:rsid w:val="003D0179"/>
    <w:rsid w:val="003D10B2"/>
    <w:rsid w:val="003D1102"/>
    <w:rsid w:val="003D1A9A"/>
    <w:rsid w:val="003D2C5F"/>
    <w:rsid w:val="003D35A2"/>
    <w:rsid w:val="003D360F"/>
    <w:rsid w:val="003D4300"/>
    <w:rsid w:val="003D4631"/>
    <w:rsid w:val="003D4829"/>
    <w:rsid w:val="003D485B"/>
    <w:rsid w:val="003D4D01"/>
    <w:rsid w:val="003D5782"/>
    <w:rsid w:val="003D6274"/>
    <w:rsid w:val="003D645E"/>
    <w:rsid w:val="003D695F"/>
    <w:rsid w:val="003D6990"/>
    <w:rsid w:val="003D6A61"/>
    <w:rsid w:val="003D6E8C"/>
    <w:rsid w:val="003D6FFF"/>
    <w:rsid w:val="003D7294"/>
    <w:rsid w:val="003D736A"/>
    <w:rsid w:val="003E05BE"/>
    <w:rsid w:val="003E14CF"/>
    <w:rsid w:val="003E21F3"/>
    <w:rsid w:val="003E24D5"/>
    <w:rsid w:val="003E2533"/>
    <w:rsid w:val="003E2B44"/>
    <w:rsid w:val="003E2DD3"/>
    <w:rsid w:val="003E336C"/>
    <w:rsid w:val="003E424D"/>
    <w:rsid w:val="003E4464"/>
    <w:rsid w:val="003E5719"/>
    <w:rsid w:val="003E5EAB"/>
    <w:rsid w:val="003E644D"/>
    <w:rsid w:val="003E6B5F"/>
    <w:rsid w:val="003E6E0D"/>
    <w:rsid w:val="003E7216"/>
    <w:rsid w:val="003E7286"/>
    <w:rsid w:val="003E7310"/>
    <w:rsid w:val="003E787B"/>
    <w:rsid w:val="003F0034"/>
    <w:rsid w:val="003F05BA"/>
    <w:rsid w:val="003F10F7"/>
    <w:rsid w:val="003F15B6"/>
    <w:rsid w:val="003F2261"/>
    <w:rsid w:val="003F227C"/>
    <w:rsid w:val="003F233A"/>
    <w:rsid w:val="003F238E"/>
    <w:rsid w:val="003F2717"/>
    <w:rsid w:val="003F3D69"/>
    <w:rsid w:val="003F3F0D"/>
    <w:rsid w:val="003F4156"/>
    <w:rsid w:val="003F468A"/>
    <w:rsid w:val="003F4AE0"/>
    <w:rsid w:val="003F4B65"/>
    <w:rsid w:val="003F4BCB"/>
    <w:rsid w:val="003F53D2"/>
    <w:rsid w:val="003F57FF"/>
    <w:rsid w:val="003F5B2C"/>
    <w:rsid w:val="003F711B"/>
    <w:rsid w:val="003F739C"/>
    <w:rsid w:val="00400054"/>
    <w:rsid w:val="0040034A"/>
    <w:rsid w:val="004007DD"/>
    <w:rsid w:val="00400C1F"/>
    <w:rsid w:val="00401374"/>
    <w:rsid w:val="004018DD"/>
    <w:rsid w:val="00401F69"/>
    <w:rsid w:val="00403617"/>
    <w:rsid w:val="00403897"/>
    <w:rsid w:val="00403AF3"/>
    <w:rsid w:val="00403AFA"/>
    <w:rsid w:val="00403E9C"/>
    <w:rsid w:val="00403F17"/>
    <w:rsid w:val="00404169"/>
    <w:rsid w:val="004042BF"/>
    <w:rsid w:val="00404462"/>
    <w:rsid w:val="00404EA1"/>
    <w:rsid w:val="00404ED7"/>
    <w:rsid w:val="00404F28"/>
    <w:rsid w:val="0040525B"/>
    <w:rsid w:val="004053ED"/>
    <w:rsid w:val="00405741"/>
    <w:rsid w:val="0040658B"/>
    <w:rsid w:val="004066A9"/>
    <w:rsid w:val="00406F67"/>
    <w:rsid w:val="00407482"/>
    <w:rsid w:val="0041029B"/>
    <w:rsid w:val="00410306"/>
    <w:rsid w:val="0041177B"/>
    <w:rsid w:val="00411CF6"/>
    <w:rsid w:val="00412482"/>
    <w:rsid w:val="00412933"/>
    <w:rsid w:val="0041362F"/>
    <w:rsid w:val="00413649"/>
    <w:rsid w:val="00413D06"/>
    <w:rsid w:val="00413E4F"/>
    <w:rsid w:val="004148BB"/>
    <w:rsid w:val="00414939"/>
    <w:rsid w:val="00414FD4"/>
    <w:rsid w:val="00415407"/>
    <w:rsid w:val="00415D48"/>
    <w:rsid w:val="004162B5"/>
    <w:rsid w:val="0041685B"/>
    <w:rsid w:val="0041690A"/>
    <w:rsid w:val="00416AB8"/>
    <w:rsid w:val="00416B32"/>
    <w:rsid w:val="00416BCF"/>
    <w:rsid w:val="00417985"/>
    <w:rsid w:val="00417A46"/>
    <w:rsid w:val="00420956"/>
    <w:rsid w:val="00420D81"/>
    <w:rsid w:val="00421562"/>
    <w:rsid w:val="0042286E"/>
    <w:rsid w:val="004228F4"/>
    <w:rsid w:val="00422EB8"/>
    <w:rsid w:val="004231A3"/>
    <w:rsid w:val="004233F9"/>
    <w:rsid w:val="00423D6B"/>
    <w:rsid w:val="00424220"/>
    <w:rsid w:val="00424263"/>
    <w:rsid w:val="00424C2B"/>
    <w:rsid w:val="004254CD"/>
    <w:rsid w:val="00425553"/>
    <w:rsid w:val="004262C8"/>
    <w:rsid w:val="00426463"/>
    <w:rsid w:val="00426738"/>
    <w:rsid w:val="0042696E"/>
    <w:rsid w:val="00426ECA"/>
    <w:rsid w:val="004271DE"/>
    <w:rsid w:val="00427403"/>
    <w:rsid w:val="0042775B"/>
    <w:rsid w:val="0042775F"/>
    <w:rsid w:val="00427945"/>
    <w:rsid w:val="004279C1"/>
    <w:rsid w:val="0043014C"/>
    <w:rsid w:val="00430550"/>
    <w:rsid w:val="004305F3"/>
    <w:rsid w:val="00430913"/>
    <w:rsid w:val="00430A29"/>
    <w:rsid w:val="00430BDD"/>
    <w:rsid w:val="00431106"/>
    <w:rsid w:val="00431C6D"/>
    <w:rsid w:val="00431E4E"/>
    <w:rsid w:val="00431EAB"/>
    <w:rsid w:val="0043202E"/>
    <w:rsid w:val="0043212F"/>
    <w:rsid w:val="004322C3"/>
    <w:rsid w:val="00432E94"/>
    <w:rsid w:val="00433051"/>
    <w:rsid w:val="004330C7"/>
    <w:rsid w:val="00433CE7"/>
    <w:rsid w:val="00434177"/>
    <w:rsid w:val="0043440D"/>
    <w:rsid w:val="00434B3F"/>
    <w:rsid w:val="00434CDC"/>
    <w:rsid w:val="0043505E"/>
    <w:rsid w:val="00435B8A"/>
    <w:rsid w:val="00435E04"/>
    <w:rsid w:val="004365FB"/>
    <w:rsid w:val="00436CBA"/>
    <w:rsid w:val="00437573"/>
    <w:rsid w:val="00437584"/>
    <w:rsid w:val="00437C93"/>
    <w:rsid w:val="004404D1"/>
    <w:rsid w:val="00440FB9"/>
    <w:rsid w:val="00441418"/>
    <w:rsid w:val="0044154D"/>
    <w:rsid w:val="00441B8C"/>
    <w:rsid w:val="00441C2F"/>
    <w:rsid w:val="00441F11"/>
    <w:rsid w:val="004423BF"/>
    <w:rsid w:val="00442B3E"/>
    <w:rsid w:val="00442E2E"/>
    <w:rsid w:val="0044335B"/>
    <w:rsid w:val="00443820"/>
    <w:rsid w:val="00443F5D"/>
    <w:rsid w:val="00443F78"/>
    <w:rsid w:val="00444416"/>
    <w:rsid w:val="00445BB6"/>
    <w:rsid w:val="00445F16"/>
    <w:rsid w:val="00445FE2"/>
    <w:rsid w:val="0044605B"/>
    <w:rsid w:val="0044684A"/>
    <w:rsid w:val="00446B5C"/>
    <w:rsid w:val="00446B82"/>
    <w:rsid w:val="00446D33"/>
    <w:rsid w:val="00446F47"/>
    <w:rsid w:val="00447183"/>
    <w:rsid w:val="004477E1"/>
    <w:rsid w:val="00447CC0"/>
    <w:rsid w:val="004505CD"/>
    <w:rsid w:val="00450687"/>
    <w:rsid w:val="004511B3"/>
    <w:rsid w:val="0045121D"/>
    <w:rsid w:val="0045128A"/>
    <w:rsid w:val="004515D9"/>
    <w:rsid w:val="004515DF"/>
    <w:rsid w:val="004516B3"/>
    <w:rsid w:val="0045191C"/>
    <w:rsid w:val="0045209A"/>
    <w:rsid w:val="0045212A"/>
    <w:rsid w:val="0045214B"/>
    <w:rsid w:val="004527CA"/>
    <w:rsid w:val="004528F0"/>
    <w:rsid w:val="0045302E"/>
    <w:rsid w:val="004530F2"/>
    <w:rsid w:val="00453110"/>
    <w:rsid w:val="0045312B"/>
    <w:rsid w:val="00453FD8"/>
    <w:rsid w:val="004545D2"/>
    <w:rsid w:val="0045473C"/>
    <w:rsid w:val="0045475D"/>
    <w:rsid w:val="0045497A"/>
    <w:rsid w:val="00454B93"/>
    <w:rsid w:val="00455167"/>
    <w:rsid w:val="00455FA5"/>
    <w:rsid w:val="0045605C"/>
    <w:rsid w:val="00456238"/>
    <w:rsid w:val="00456720"/>
    <w:rsid w:val="00456B7A"/>
    <w:rsid w:val="00456E24"/>
    <w:rsid w:val="00456F3E"/>
    <w:rsid w:val="00457888"/>
    <w:rsid w:val="0045793D"/>
    <w:rsid w:val="00457B28"/>
    <w:rsid w:val="004609C7"/>
    <w:rsid w:val="00460FBC"/>
    <w:rsid w:val="00461A60"/>
    <w:rsid w:val="0046221D"/>
    <w:rsid w:val="00462703"/>
    <w:rsid w:val="00462724"/>
    <w:rsid w:val="00462A2E"/>
    <w:rsid w:val="00462A81"/>
    <w:rsid w:val="00462C87"/>
    <w:rsid w:val="00463DF6"/>
    <w:rsid w:val="004640EB"/>
    <w:rsid w:val="00464A09"/>
    <w:rsid w:val="00464EBE"/>
    <w:rsid w:val="00465232"/>
    <w:rsid w:val="00465372"/>
    <w:rsid w:val="004657A2"/>
    <w:rsid w:val="00465834"/>
    <w:rsid w:val="00465914"/>
    <w:rsid w:val="00465AB7"/>
    <w:rsid w:val="00465F9D"/>
    <w:rsid w:val="004662D7"/>
    <w:rsid w:val="004663AB"/>
    <w:rsid w:val="004667A7"/>
    <w:rsid w:val="00466B7E"/>
    <w:rsid w:val="00466B8E"/>
    <w:rsid w:val="00467230"/>
    <w:rsid w:val="004677A9"/>
    <w:rsid w:val="00467879"/>
    <w:rsid w:val="00470190"/>
    <w:rsid w:val="0047048F"/>
    <w:rsid w:val="00470DE0"/>
    <w:rsid w:val="00470E23"/>
    <w:rsid w:val="00471A31"/>
    <w:rsid w:val="00471F22"/>
    <w:rsid w:val="00472019"/>
    <w:rsid w:val="0047280D"/>
    <w:rsid w:val="0047298C"/>
    <w:rsid w:val="004729FE"/>
    <w:rsid w:val="00472B43"/>
    <w:rsid w:val="0047325E"/>
    <w:rsid w:val="0047380B"/>
    <w:rsid w:val="00473CEB"/>
    <w:rsid w:val="004742E0"/>
    <w:rsid w:val="00474379"/>
    <w:rsid w:val="00475363"/>
    <w:rsid w:val="004758CA"/>
    <w:rsid w:val="004758F9"/>
    <w:rsid w:val="00475E04"/>
    <w:rsid w:val="00475EA2"/>
    <w:rsid w:val="0047667F"/>
    <w:rsid w:val="004769D9"/>
    <w:rsid w:val="00476D90"/>
    <w:rsid w:val="00477A4A"/>
    <w:rsid w:val="004805B8"/>
    <w:rsid w:val="00480DBF"/>
    <w:rsid w:val="00480F10"/>
    <w:rsid w:val="004819BA"/>
    <w:rsid w:val="00481D18"/>
    <w:rsid w:val="004821E5"/>
    <w:rsid w:val="00482C2F"/>
    <w:rsid w:val="00482DC6"/>
    <w:rsid w:val="00482F18"/>
    <w:rsid w:val="004834B2"/>
    <w:rsid w:val="0048375D"/>
    <w:rsid w:val="004838FB"/>
    <w:rsid w:val="00483A3B"/>
    <w:rsid w:val="00484E5D"/>
    <w:rsid w:val="004852A1"/>
    <w:rsid w:val="0048531C"/>
    <w:rsid w:val="004863D0"/>
    <w:rsid w:val="0048640B"/>
    <w:rsid w:val="00486818"/>
    <w:rsid w:val="004878AE"/>
    <w:rsid w:val="004878B7"/>
    <w:rsid w:val="00487C0E"/>
    <w:rsid w:val="00490355"/>
    <w:rsid w:val="00490A42"/>
    <w:rsid w:val="00490BEB"/>
    <w:rsid w:val="0049129B"/>
    <w:rsid w:val="004914FB"/>
    <w:rsid w:val="004917A3"/>
    <w:rsid w:val="00491A0B"/>
    <w:rsid w:val="00491DF9"/>
    <w:rsid w:val="0049267D"/>
    <w:rsid w:val="00492703"/>
    <w:rsid w:val="00492892"/>
    <w:rsid w:val="0049310A"/>
    <w:rsid w:val="00493540"/>
    <w:rsid w:val="00494048"/>
    <w:rsid w:val="00494615"/>
    <w:rsid w:val="00494646"/>
    <w:rsid w:val="00494780"/>
    <w:rsid w:val="0049510C"/>
    <w:rsid w:val="0049522D"/>
    <w:rsid w:val="00495763"/>
    <w:rsid w:val="004958C1"/>
    <w:rsid w:val="0049610C"/>
    <w:rsid w:val="0049652E"/>
    <w:rsid w:val="00496A84"/>
    <w:rsid w:val="00496BE7"/>
    <w:rsid w:val="004970EA"/>
    <w:rsid w:val="004971C9"/>
    <w:rsid w:val="00497268"/>
    <w:rsid w:val="00497B50"/>
    <w:rsid w:val="00497CDB"/>
    <w:rsid w:val="00497EAA"/>
    <w:rsid w:val="004A0B50"/>
    <w:rsid w:val="004A0CCF"/>
    <w:rsid w:val="004A158B"/>
    <w:rsid w:val="004A1F7C"/>
    <w:rsid w:val="004A21C4"/>
    <w:rsid w:val="004A27F2"/>
    <w:rsid w:val="004A2D5E"/>
    <w:rsid w:val="004A2E2C"/>
    <w:rsid w:val="004A2E89"/>
    <w:rsid w:val="004A36C4"/>
    <w:rsid w:val="004A3D42"/>
    <w:rsid w:val="004A439A"/>
    <w:rsid w:val="004A448D"/>
    <w:rsid w:val="004A49EA"/>
    <w:rsid w:val="004A4BB0"/>
    <w:rsid w:val="004A4EFF"/>
    <w:rsid w:val="004A4FF2"/>
    <w:rsid w:val="004A5EB7"/>
    <w:rsid w:val="004A61A4"/>
    <w:rsid w:val="004A61FB"/>
    <w:rsid w:val="004A641A"/>
    <w:rsid w:val="004A680C"/>
    <w:rsid w:val="004A6935"/>
    <w:rsid w:val="004A71EB"/>
    <w:rsid w:val="004A72A9"/>
    <w:rsid w:val="004A7754"/>
    <w:rsid w:val="004A788F"/>
    <w:rsid w:val="004A7D38"/>
    <w:rsid w:val="004A7EAC"/>
    <w:rsid w:val="004B00D2"/>
    <w:rsid w:val="004B00ED"/>
    <w:rsid w:val="004B0333"/>
    <w:rsid w:val="004B042F"/>
    <w:rsid w:val="004B110C"/>
    <w:rsid w:val="004B19EB"/>
    <w:rsid w:val="004B2140"/>
    <w:rsid w:val="004B2170"/>
    <w:rsid w:val="004B2464"/>
    <w:rsid w:val="004B25D9"/>
    <w:rsid w:val="004B273D"/>
    <w:rsid w:val="004B2836"/>
    <w:rsid w:val="004B2A17"/>
    <w:rsid w:val="004B2D38"/>
    <w:rsid w:val="004B37DC"/>
    <w:rsid w:val="004B43A2"/>
    <w:rsid w:val="004B4793"/>
    <w:rsid w:val="004B4CB4"/>
    <w:rsid w:val="004B4D99"/>
    <w:rsid w:val="004B4E07"/>
    <w:rsid w:val="004B5AA9"/>
    <w:rsid w:val="004B66D7"/>
    <w:rsid w:val="004B69B1"/>
    <w:rsid w:val="004B6A39"/>
    <w:rsid w:val="004B6F9E"/>
    <w:rsid w:val="004B7D24"/>
    <w:rsid w:val="004B7D32"/>
    <w:rsid w:val="004C06AF"/>
    <w:rsid w:val="004C09C6"/>
    <w:rsid w:val="004C0B1C"/>
    <w:rsid w:val="004C1007"/>
    <w:rsid w:val="004C108A"/>
    <w:rsid w:val="004C117C"/>
    <w:rsid w:val="004C13B9"/>
    <w:rsid w:val="004C15F3"/>
    <w:rsid w:val="004C1784"/>
    <w:rsid w:val="004C1960"/>
    <w:rsid w:val="004C1DE5"/>
    <w:rsid w:val="004C2AC2"/>
    <w:rsid w:val="004C2BA4"/>
    <w:rsid w:val="004C3048"/>
    <w:rsid w:val="004C3574"/>
    <w:rsid w:val="004C37E8"/>
    <w:rsid w:val="004C45F5"/>
    <w:rsid w:val="004C460C"/>
    <w:rsid w:val="004C50DA"/>
    <w:rsid w:val="004C5162"/>
    <w:rsid w:val="004C5241"/>
    <w:rsid w:val="004C5433"/>
    <w:rsid w:val="004C559A"/>
    <w:rsid w:val="004C5796"/>
    <w:rsid w:val="004C5D4C"/>
    <w:rsid w:val="004C64CB"/>
    <w:rsid w:val="004C6991"/>
    <w:rsid w:val="004C6AA9"/>
    <w:rsid w:val="004C6B6E"/>
    <w:rsid w:val="004C7696"/>
    <w:rsid w:val="004C7A1D"/>
    <w:rsid w:val="004D068B"/>
    <w:rsid w:val="004D080D"/>
    <w:rsid w:val="004D0F21"/>
    <w:rsid w:val="004D1083"/>
    <w:rsid w:val="004D1170"/>
    <w:rsid w:val="004D1796"/>
    <w:rsid w:val="004D1D7E"/>
    <w:rsid w:val="004D24CB"/>
    <w:rsid w:val="004D2705"/>
    <w:rsid w:val="004D2A02"/>
    <w:rsid w:val="004D2CDD"/>
    <w:rsid w:val="004D2DA4"/>
    <w:rsid w:val="004D3AD0"/>
    <w:rsid w:val="004D436D"/>
    <w:rsid w:val="004D43B1"/>
    <w:rsid w:val="004D4ADA"/>
    <w:rsid w:val="004D4B4B"/>
    <w:rsid w:val="004D50E7"/>
    <w:rsid w:val="004D542F"/>
    <w:rsid w:val="004D66CD"/>
    <w:rsid w:val="004D6C76"/>
    <w:rsid w:val="004D6E5B"/>
    <w:rsid w:val="004E0F49"/>
    <w:rsid w:val="004E1CCF"/>
    <w:rsid w:val="004E21D4"/>
    <w:rsid w:val="004E2288"/>
    <w:rsid w:val="004E2398"/>
    <w:rsid w:val="004E264F"/>
    <w:rsid w:val="004E3121"/>
    <w:rsid w:val="004E3F75"/>
    <w:rsid w:val="004E3FCD"/>
    <w:rsid w:val="004E41BD"/>
    <w:rsid w:val="004E4641"/>
    <w:rsid w:val="004E4974"/>
    <w:rsid w:val="004E57D6"/>
    <w:rsid w:val="004E60CA"/>
    <w:rsid w:val="004E62DD"/>
    <w:rsid w:val="004E7B8C"/>
    <w:rsid w:val="004E7E3D"/>
    <w:rsid w:val="004F0126"/>
    <w:rsid w:val="004F069D"/>
    <w:rsid w:val="004F0A63"/>
    <w:rsid w:val="004F1BC5"/>
    <w:rsid w:val="004F23B1"/>
    <w:rsid w:val="004F2911"/>
    <w:rsid w:val="004F3196"/>
    <w:rsid w:val="004F354A"/>
    <w:rsid w:val="004F3A20"/>
    <w:rsid w:val="004F3D1C"/>
    <w:rsid w:val="004F3DDD"/>
    <w:rsid w:val="004F3DF5"/>
    <w:rsid w:val="004F3EB7"/>
    <w:rsid w:val="004F3FE7"/>
    <w:rsid w:val="004F4B9D"/>
    <w:rsid w:val="004F4CA0"/>
    <w:rsid w:val="004F5166"/>
    <w:rsid w:val="004F53AF"/>
    <w:rsid w:val="004F5F5C"/>
    <w:rsid w:val="004F66CD"/>
    <w:rsid w:val="004F696B"/>
    <w:rsid w:val="004F6B63"/>
    <w:rsid w:val="004F730F"/>
    <w:rsid w:val="004F7807"/>
    <w:rsid w:val="004F7DA5"/>
    <w:rsid w:val="004F7F5C"/>
    <w:rsid w:val="004F7FAC"/>
    <w:rsid w:val="005000C0"/>
    <w:rsid w:val="005006E7"/>
    <w:rsid w:val="00500FDE"/>
    <w:rsid w:val="00501868"/>
    <w:rsid w:val="005025D0"/>
    <w:rsid w:val="00502BDF"/>
    <w:rsid w:val="00502F5B"/>
    <w:rsid w:val="005031FD"/>
    <w:rsid w:val="005034E2"/>
    <w:rsid w:val="005038DD"/>
    <w:rsid w:val="00503A5F"/>
    <w:rsid w:val="005042B8"/>
    <w:rsid w:val="0050443E"/>
    <w:rsid w:val="00504533"/>
    <w:rsid w:val="00505389"/>
    <w:rsid w:val="005054FD"/>
    <w:rsid w:val="00505B40"/>
    <w:rsid w:val="00505D8C"/>
    <w:rsid w:val="00506191"/>
    <w:rsid w:val="00506383"/>
    <w:rsid w:val="00506F3E"/>
    <w:rsid w:val="00507862"/>
    <w:rsid w:val="0051004B"/>
    <w:rsid w:val="00510879"/>
    <w:rsid w:val="00511074"/>
    <w:rsid w:val="00511902"/>
    <w:rsid w:val="00511937"/>
    <w:rsid w:val="00511E08"/>
    <w:rsid w:val="00511FC1"/>
    <w:rsid w:val="00512134"/>
    <w:rsid w:val="00512421"/>
    <w:rsid w:val="0051262A"/>
    <w:rsid w:val="00512935"/>
    <w:rsid w:val="00512B83"/>
    <w:rsid w:val="00512E92"/>
    <w:rsid w:val="0051348A"/>
    <w:rsid w:val="00513530"/>
    <w:rsid w:val="00513EC1"/>
    <w:rsid w:val="00514434"/>
    <w:rsid w:val="00514B56"/>
    <w:rsid w:val="00514C80"/>
    <w:rsid w:val="00514CC3"/>
    <w:rsid w:val="00514F52"/>
    <w:rsid w:val="0051506D"/>
    <w:rsid w:val="005150D3"/>
    <w:rsid w:val="00515340"/>
    <w:rsid w:val="005155D5"/>
    <w:rsid w:val="005158DD"/>
    <w:rsid w:val="00515DA7"/>
    <w:rsid w:val="00515FB2"/>
    <w:rsid w:val="0051603D"/>
    <w:rsid w:val="00516051"/>
    <w:rsid w:val="00516C28"/>
    <w:rsid w:val="00517010"/>
    <w:rsid w:val="00517704"/>
    <w:rsid w:val="005178DD"/>
    <w:rsid w:val="00517F32"/>
    <w:rsid w:val="00520263"/>
    <w:rsid w:val="00520527"/>
    <w:rsid w:val="00520C23"/>
    <w:rsid w:val="00520D39"/>
    <w:rsid w:val="005214AC"/>
    <w:rsid w:val="0052169C"/>
    <w:rsid w:val="00522A30"/>
    <w:rsid w:val="00522E09"/>
    <w:rsid w:val="0052360E"/>
    <w:rsid w:val="00523BF6"/>
    <w:rsid w:val="00523CBE"/>
    <w:rsid w:val="00524553"/>
    <w:rsid w:val="00524DD0"/>
    <w:rsid w:val="00524EBB"/>
    <w:rsid w:val="00524F1D"/>
    <w:rsid w:val="005253FD"/>
    <w:rsid w:val="0052586B"/>
    <w:rsid w:val="00525DD8"/>
    <w:rsid w:val="005264A1"/>
    <w:rsid w:val="0052683E"/>
    <w:rsid w:val="00526B90"/>
    <w:rsid w:val="00527061"/>
    <w:rsid w:val="00527085"/>
    <w:rsid w:val="00527178"/>
    <w:rsid w:val="00527426"/>
    <w:rsid w:val="005274C5"/>
    <w:rsid w:val="00527C1E"/>
    <w:rsid w:val="00527C5B"/>
    <w:rsid w:val="00527D91"/>
    <w:rsid w:val="0053034B"/>
    <w:rsid w:val="00530612"/>
    <w:rsid w:val="00530835"/>
    <w:rsid w:val="00530E82"/>
    <w:rsid w:val="00530F19"/>
    <w:rsid w:val="005310FD"/>
    <w:rsid w:val="00531474"/>
    <w:rsid w:val="0053151D"/>
    <w:rsid w:val="00531EC9"/>
    <w:rsid w:val="00531EE6"/>
    <w:rsid w:val="00531F7B"/>
    <w:rsid w:val="0053242A"/>
    <w:rsid w:val="00532460"/>
    <w:rsid w:val="0053253D"/>
    <w:rsid w:val="00532660"/>
    <w:rsid w:val="00532778"/>
    <w:rsid w:val="005331D8"/>
    <w:rsid w:val="005333DE"/>
    <w:rsid w:val="00533445"/>
    <w:rsid w:val="005336A5"/>
    <w:rsid w:val="0053442B"/>
    <w:rsid w:val="00534597"/>
    <w:rsid w:val="00534B9B"/>
    <w:rsid w:val="00534DBA"/>
    <w:rsid w:val="005358D8"/>
    <w:rsid w:val="005362FE"/>
    <w:rsid w:val="00536D26"/>
    <w:rsid w:val="00537139"/>
    <w:rsid w:val="00537496"/>
    <w:rsid w:val="00537A34"/>
    <w:rsid w:val="00537B82"/>
    <w:rsid w:val="005401A0"/>
    <w:rsid w:val="00540B04"/>
    <w:rsid w:val="00540F5C"/>
    <w:rsid w:val="00540FDA"/>
    <w:rsid w:val="0054101A"/>
    <w:rsid w:val="005413F2"/>
    <w:rsid w:val="00541650"/>
    <w:rsid w:val="00541905"/>
    <w:rsid w:val="00541DA3"/>
    <w:rsid w:val="00542174"/>
    <w:rsid w:val="00542233"/>
    <w:rsid w:val="00542E17"/>
    <w:rsid w:val="00542F92"/>
    <w:rsid w:val="0054309F"/>
    <w:rsid w:val="00544DBE"/>
    <w:rsid w:val="00545205"/>
    <w:rsid w:val="00545736"/>
    <w:rsid w:val="00545BF9"/>
    <w:rsid w:val="005460BA"/>
    <w:rsid w:val="00547329"/>
    <w:rsid w:val="005507D6"/>
    <w:rsid w:val="00550D37"/>
    <w:rsid w:val="00550E5C"/>
    <w:rsid w:val="005510CE"/>
    <w:rsid w:val="00551384"/>
    <w:rsid w:val="005516E8"/>
    <w:rsid w:val="00551EB5"/>
    <w:rsid w:val="005524A1"/>
    <w:rsid w:val="00553CA8"/>
    <w:rsid w:val="00553F9D"/>
    <w:rsid w:val="00554C60"/>
    <w:rsid w:val="00554E9E"/>
    <w:rsid w:val="005550A6"/>
    <w:rsid w:val="00555852"/>
    <w:rsid w:val="00555E5F"/>
    <w:rsid w:val="00556979"/>
    <w:rsid w:val="00556A6C"/>
    <w:rsid w:val="00556CE1"/>
    <w:rsid w:val="00557773"/>
    <w:rsid w:val="0056019F"/>
    <w:rsid w:val="0056032D"/>
    <w:rsid w:val="00560730"/>
    <w:rsid w:val="00560F34"/>
    <w:rsid w:val="00561203"/>
    <w:rsid w:val="00561D9A"/>
    <w:rsid w:val="00562842"/>
    <w:rsid w:val="00562902"/>
    <w:rsid w:val="00563058"/>
    <w:rsid w:val="00563444"/>
    <w:rsid w:val="005634AE"/>
    <w:rsid w:val="005634FA"/>
    <w:rsid w:val="005636AA"/>
    <w:rsid w:val="00563A66"/>
    <w:rsid w:val="00563D4B"/>
    <w:rsid w:val="00563D8B"/>
    <w:rsid w:val="00564422"/>
    <w:rsid w:val="00564F45"/>
    <w:rsid w:val="005656DA"/>
    <w:rsid w:val="00565F5B"/>
    <w:rsid w:val="00566A1A"/>
    <w:rsid w:val="005670B2"/>
    <w:rsid w:val="0056724F"/>
    <w:rsid w:val="00567453"/>
    <w:rsid w:val="00567C1F"/>
    <w:rsid w:val="00570179"/>
    <w:rsid w:val="005708F2"/>
    <w:rsid w:val="00570A1F"/>
    <w:rsid w:val="00570C5C"/>
    <w:rsid w:val="00570DA9"/>
    <w:rsid w:val="0057100C"/>
    <w:rsid w:val="0057159A"/>
    <w:rsid w:val="00571BF6"/>
    <w:rsid w:val="00571DE2"/>
    <w:rsid w:val="005720C2"/>
    <w:rsid w:val="0057223B"/>
    <w:rsid w:val="00573015"/>
    <w:rsid w:val="005730A6"/>
    <w:rsid w:val="00573714"/>
    <w:rsid w:val="00573F1D"/>
    <w:rsid w:val="00574793"/>
    <w:rsid w:val="00574B65"/>
    <w:rsid w:val="00574F68"/>
    <w:rsid w:val="00575D37"/>
    <w:rsid w:val="00575DFC"/>
    <w:rsid w:val="00575E36"/>
    <w:rsid w:val="005765D5"/>
    <w:rsid w:val="00576641"/>
    <w:rsid w:val="00577ED3"/>
    <w:rsid w:val="0058005F"/>
    <w:rsid w:val="005806E4"/>
    <w:rsid w:val="005809FB"/>
    <w:rsid w:val="0058109F"/>
    <w:rsid w:val="00582148"/>
    <w:rsid w:val="005823B8"/>
    <w:rsid w:val="0058272D"/>
    <w:rsid w:val="0058427C"/>
    <w:rsid w:val="00584DEE"/>
    <w:rsid w:val="00585834"/>
    <w:rsid w:val="00585EFC"/>
    <w:rsid w:val="00585F21"/>
    <w:rsid w:val="0058665D"/>
    <w:rsid w:val="00586B52"/>
    <w:rsid w:val="00586F37"/>
    <w:rsid w:val="0058719D"/>
    <w:rsid w:val="0058739B"/>
    <w:rsid w:val="00587403"/>
    <w:rsid w:val="00587A5C"/>
    <w:rsid w:val="00587AED"/>
    <w:rsid w:val="00587B23"/>
    <w:rsid w:val="00587C50"/>
    <w:rsid w:val="00587DB6"/>
    <w:rsid w:val="00590088"/>
    <w:rsid w:val="00590768"/>
    <w:rsid w:val="005907B9"/>
    <w:rsid w:val="00590BB2"/>
    <w:rsid w:val="00590D91"/>
    <w:rsid w:val="00590E45"/>
    <w:rsid w:val="00591093"/>
    <w:rsid w:val="005913C6"/>
    <w:rsid w:val="00591485"/>
    <w:rsid w:val="00591A69"/>
    <w:rsid w:val="00591E08"/>
    <w:rsid w:val="00592BBB"/>
    <w:rsid w:val="0059333C"/>
    <w:rsid w:val="00593A73"/>
    <w:rsid w:val="00593F42"/>
    <w:rsid w:val="005944A9"/>
    <w:rsid w:val="00594B1A"/>
    <w:rsid w:val="00595489"/>
    <w:rsid w:val="00595AFF"/>
    <w:rsid w:val="00595C36"/>
    <w:rsid w:val="00595E51"/>
    <w:rsid w:val="00595EB7"/>
    <w:rsid w:val="00596083"/>
    <w:rsid w:val="00596336"/>
    <w:rsid w:val="0059661E"/>
    <w:rsid w:val="005967D6"/>
    <w:rsid w:val="0059694F"/>
    <w:rsid w:val="00596AA5"/>
    <w:rsid w:val="00596D92"/>
    <w:rsid w:val="00596F86"/>
    <w:rsid w:val="0059710A"/>
    <w:rsid w:val="005972EF"/>
    <w:rsid w:val="00597304"/>
    <w:rsid w:val="00597944"/>
    <w:rsid w:val="00597BEF"/>
    <w:rsid w:val="00597FD0"/>
    <w:rsid w:val="005A02E6"/>
    <w:rsid w:val="005A0AC9"/>
    <w:rsid w:val="005A0BAB"/>
    <w:rsid w:val="005A1232"/>
    <w:rsid w:val="005A1FAA"/>
    <w:rsid w:val="005A211B"/>
    <w:rsid w:val="005A2148"/>
    <w:rsid w:val="005A2221"/>
    <w:rsid w:val="005A2CE3"/>
    <w:rsid w:val="005A2EB3"/>
    <w:rsid w:val="005A326F"/>
    <w:rsid w:val="005A3579"/>
    <w:rsid w:val="005A395D"/>
    <w:rsid w:val="005A3DA9"/>
    <w:rsid w:val="005A4163"/>
    <w:rsid w:val="005A4DE4"/>
    <w:rsid w:val="005A5002"/>
    <w:rsid w:val="005A5142"/>
    <w:rsid w:val="005A5700"/>
    <w:rsid w:val="005A6BAB"/>
    <w:rsid w:val="005A7F36"/>
    <w:rsid w:val="005B0947"/>
    <w:rsid w:val="005B0DA4"/>
    <w:rsid w:val="005B0F0D"/>
    <w:rsid w:val="005B10B8"/>
    <w:rsid w:val="005B14B5"/>
    <w:rsid w:val="005B1621"/>
    <w:rsid w:val="005B1CE9"/>
    <w:rsid w:val="005B1F11"/>
    <w:rsid w:val="005B203C"/>
    <w:rsid w:val="005B2062"/>
    <w:rsid w:val="005B2157"/>
    <w:rsid w:val="005B288D"/>
    <w:rsid w:val="005B2B26"/>
    <w:rsid w:val="005B2CF7"/>
    <w:rsid w:val="005B2FDC"/>
    <w:rsid w:val="005B317D"/>
    <w:rsid w:val="005B3A7D"/>
    <w:rsid w:val="005B3AB6"/>
    <w:rsid w:val="005B3ADC"/>
    <w:rsid w:val="005B3D8D"/>
    <w:rsid w:val="005B411E"/>
    <w:rsid w:val="005B424D"/>
    <w:rsid w:val="005B4E77"/>
    <w:rsid w:val="005B4FBA"/>
    <w:rsid w:val="005B5568"/>
    <w:rsid w:val="005B5D50"/>
    <w:rsid w:val="005B62CA"/>
    <w:rsid w:val="005B66C0"/>
    <w:rsid w:val="005B6881"/>
    <w:rsid w:val="005B749A"/>
    <w:rsid w:val="005B7768"/>
    <w:rsid w:val="005B7DA2"/>
    <w:rsid w:val="005C0174"/>
    <w:rsid w:val="005C01E8"/>
    <w:rsid w:val="005C0FC6"/>
    <w:rsid w:val="005C1E43"/>
    <w:rsid w:val="005C226E"/>
    <w:rsid w:val="005C36C2"/>
    <w:rsid w:val="005C3790"/>
    <w:rsid w:val="005C3BA5"/>
    <w:rsid w:val="005C3C46"/>
    <w:rsid w:val="005C3DDF"/>
    <w:rsid w:val="005C4D7F"/>
    <w:rsid w:val="005C5132"/>
    <w:rsid w:val="005C5346"/>
    <w:rsid w:val="005C5436"/>
    <w:rsid w:val="005C5B79"/>
    <w:rsid w:val="005C5E5E"/>
    <w:rsid w:val="005C64D0"/>
    <w:rsid w:val="005C66A7"/>
    <w:rsid w:val="005C6C8E"/>
    <w:rsid w:val="005C745F"/>
    <w:rsid w:val="005C7C3F"/>
    <w:rsid w:val="005D00A8"/>
    <w:rsid w:val="005D075E"/>
    <w:rsid w:val="005D08B1"/>
    <w:rsid w:val="005D08DF"/>
    <w:rsid w:val="005D0BFF"/>
    <w:rsid w:val="005D186A"/>
    <w:rsid w:val="005D195D"/>
    <w:rsid w:val="005D1DD0"/>
    <w:rsid w:val="005D29B8"/>
    <w:rsid w:val="005D2B08"/>
    <w:rsid w:val="005D2DFA"/>
    <w:rsid w:val="005D2F27"/>
    <w:rsid w:val="005D35F1"/>
    <w:rsid w:val="005D4714"/>
    <w:rsid w:val="005D4EA3"/>
    <w:rsid w:val="005D59BC"/>
    <w:rsid w:val="005D5D3E"/>
    <w:rsid w:val="005D5DDD"/>
    <w:rsid w:val="005D67FC"/>
    <w:rsid w:val="005D6F5F"/>
    <w:rsid w:val="005D73A3"/>
    <w:rsid w:val="005D7740"/>
    <w:rsid w:val="005D7EAB"/>
    <w:rsid w:val="005E0061"/>
    <w:rsid w:val="005E0837"/>
    <w:rsid w:val="005E12BA"/>
    <w:rsid w:val="005E1465"/>
    <w:rsid w:val="005E16E4"/>
    <w:rsid w:val="005E1A77"/>
    <w:rsid w:val="005E270F"/>
    <w:rsid w:val="005E3AE7"/>
    <w:rsid w:val="005E3E15"/>
    <w:rsid w:val="005E4278"/>
    <w:rsid w:val="005E482B"/>
    <w:rsid w:val="005E4C1F"/>
    <w:rsid w:val="005E4D5A"/>
    <w:rsid w:val="005E50CE"/>
    <w:rsid w:val="005E515C"/>
    <w:rsid w:val="005E55B1"/>
    <w:rsid w:val="005E5926"/>
    <w:rsid w:val="005E5FCD"/>
    <w:rsid w:val="005E63D2"/>
    <w:rsid w:val="005E64A5"/>
    <w:rsid w:val="005E6830"/>
    <w:rsid w:val="005E7300"/>
    <w:rsid w:val="005E7A65"/>
    <w:rsid w:val="005E7C78"/>
    <w:rsid w:val="005E7F8D"/>
    <w:rsid w:val="005F0012"/>
    <w:rsid w:val="005F0307"/>
    <w:rsid w:val="005F03C3"/>
    <w:rsid w:val="005F054F"/>
    <w:rsid w:val="005F0756"/>
    <w:rsid w:val="005F0BD4"/>
    <w:rsid w:val="005F1066"/>
    <w:rsid w:val="005F1145"/>
    <w:rsid w:val="005F123B"/>
    <w:rsid w:val="005F15FF"/>
    <w:rsid w:val="005F16EF"/>
    <w:rsid w:val="005F17C5"/>
    <w:rsid w:val="005F1F69"/>
    <w:rsid w:val="005F2571"/>
    <w:rsid w:val="005F2677"/>
    <w:rsid w:val="005F2F83"/>
    <w:rsid w:val="005F34F2"/>
    <w:rsid w:val="005F35FB"/>
    <w:rsid w:val="005F3A51"/>
    <w:rsid w:val="005F4114"/>
    <w:rsid w:val="005F57D7"/>
    <w:rsid w:val="005F62D6"/>
    <w:rsid w:val="005F66B3"/>
    <w:rsid w:val="005F671C"/>
    <w:rsid w:val="005F6B41"/>
    <w:rsid w:val="005F737E"/>
    <w:rsid w:val="005F798D"/>
    <w:rsid w:val="00600DDB"/>
    <w:rsid w:val="0060153F"/>
    <w:rsid w:val="00601E04"/>
    <w:rsid w:val="00602A71"/>
    <w:rsid w:val="00602B2B"/>
    <w:rsid w:val="00602CEE"/>
    <w:rsid w:val="006038F6"/>
    <w:rsid w:val="00603E11"/>
    <w:rsid w:val="00603FE7"/>
    <w:rsid w:val="00604092"/>
    <w:rsid w:val="00604117"/>
    <w:rsid w:val="00605113"/>
    <w:rsid w:val="0060534D"/>
    <w:rsid w:val="00605B31"/>
    <w:rsid w:val="00605D76"/>
    <w:rsid w:val="00605D7E"/>
    <w:rsid w:val="00605F37"/>
    <w:rsid w:val="00606793"/>
    <w:rsid w:val="006069F8"/>
    <w:rsid w:val="00606BE5"/>
    <w:rsid w:val="00606C62"/>
    <w:rsid w:val="0060751C"/>
    <w:rsid w:val="00607DA9"/>
    <w:rsid w:val="00607F36"/>
    <w:rsid w:val="0061036B"/>
    <w:rsid w:val="00610713"/>
    <w:rsid w:val="00611061"/>
    <w:rsid w:val="006115A3"/>
    <w:rsid w:val="006121F1"/>
    <w:rsid w:val="0061225A"/>
    <w:rsid w:val="006122B5"/>
    <w:rsid w:val="006124A2"/>
    <w:rsid w:val="006129E5"/>
    <w:rsid w:val="006130B9"/>
    <w:rsid w:val="00613173"/>
    <w:rsid w:val="00613E71"/>
    <w:rsid w:val="00614329"/>
    <w:rsid w:val="00614353"/>
    <w:rsid w:val="006143FE"/>
    <w:rsid w:val="00614507"/>
    <w:rsid w:val="006146DF"/>
    <w:rsid w:val="00614702"/>
    <w:rsid w:val="00614A6E"/>
    <w:rsid w:val="0061509A"/>
    <w:rsid w:val="0061544F"/>
    <w:rsid w:val="00615514"/>
    <w:rsid w:val="006169E9"/>
    <w:rsid w:val="0061730A"/>
    <w:rsid w:val="00617881"/>
    <w:rsid w:val="00617C70"/>
    <w:rsid w:val="00620A54"/>
    <w:rsid w:val="00620ABD"/>
    <w:rsid w:val="00621116"/>
    <w:rsid w:val="006218C7"/>
    <w:rsid w:val="006219D0"/>
    <w:rsid w:val="00621B8C"/>
    <w:rsid w:val="00621C6F"/>
    <w:rsid w:val="00621E1A"/>
    <w:rsid w:val="00622152"/>
    <w:rsid w:val="0062224E"/>
    <w:rsid w:val="00622644"/>
    <w:rsid w:val="006228D3"/>
    <w:rsid w:val="00623287"/>
    <w:rsid w:val="00623515"/>
    <w:rsid w:val="006235C9"/>
    <w:rsid w:val="00623762"/>
    <w:rsid w:val="006238F6"/>
    <w:rsid w:val="00623DD4"/>
    <w:rsid w:val="00623FBA"/>
    <w:rsid w:val="00623FC2"/>
    <w:rsid w:val="006241BA"/>
    <w:rsid w:val="00624258"/>
    <w:rsid w:val="006245F1"/>
    <w:rsid w:val="00625901"/>
    <w:rsid w:val="00625B51"/>
    <w:rsid w:val="00625C44"/>
    <w:rsid w:val="00625F28"/>
    <w:rsid w:val="0062614D"/>
    <w:rsid w:val="006261CC"/>
    <w:rsid w:val="006268F4"/>
    <w:rsid w:val="00626C40"/>
    <w:rsid w:val="00627093"/>
    <w:rsid w:val="0063063D"/>
    <w:rsid w:val="00630FB5"/>
    <w:rsid w:val="006317AB"/>
    <w:rsid w:val="00631B51"/>
    <w:rsid w:val="006320A7"/>
    <w:rsid w:val="00633ADB"/>
    <w:rsid w:val="00634358"/>
    <w:rsid w:val="006343D7"/>
    <w:rsid w:val="006348B2"/>
    <w:rsid w:val="00634F10"/>
    <w:rsid w:val="006350DF"/>
    <w:rsid w:val="00635CC2"/>
    <w:rsid w:val="0063666C"/>
    <w:rsid w:val="00636A3A"/>
    <w:rsid w:val="00636E4C"/>
    <w:rsid w:val="0063754E"/>
    <w:rsid w:val="00637D7D"/>
    <w:rsid w:val="00637FEB"/>
    <w:rsid w:val="006409A4"/>
    <w:rsid w:val="00640AB0"/>
    <w:rsid w:val="0064109B"/>
    <w:rsid w:val="00641227"/>
    <w:rsid w:val="006416D5"/>
    <w:rsid w:val="006418ED"/>
    <w:rsid w:val="00641C1F"/>
    <w:rsid w:val="006427E7"/>
    <w:rsid w:val="00643D1E"/>
    <w:rsid w:val="006445D6"/>
    <w:rsid w:val="00645004"/>
    <w:rsid w:val="00645087"/>
    <w:rsid w:val="0064574B"/>
    <w:rsid w:val="006457C4"/>
    <w:rsid w:val="0064591B"/>
    <w:rsid w:val="00645935"/>
    <w:rsid w:val="00645ACF"/>
    <w:rsid w:val="00645F60"/>
    <w:rsid w:val="00646045"/>
    <w:rsid w:val="006464AB"/>
    <w:rsid w:val="00646565"/>
    <w:rsid w:val="006466A8"/>
    <w:rsid w:val="0064696F"/>
    <w:rsid w:val="00646D35"/>
    <w:rsid w:val="006477F8"/>
    <w:rsid w:val="00647B02"/>
    <w:rsid w:val="006508FA"/>
    <w:rsid w:val="00650A7C"/>
    <w:rsid w:val="00650B52"/>
    <w:rsid w:val="00650CD8"/>
    <w:rsid w:val="00650E72"/>
    <w:rsid w:val="006511C7"/>
    <w:rsid w:val="00651453"/>
    <w:rsid w:val="0065148C"/>
    <w:rsid w:val="00651949"/>
    <w:rsid w:val="00652609"/>
    <w:rsid w:val="0065279F"/>
    <w:rsid w:val="006527BB"/>
    <w:rsid w:val="0065298A"/>
    <w:rsid w:val="00652C82"/>
    <w:rsid w:val="0065349A"/>
    <w:rsid w:val="006535F2"/>
    <w:rsid w:val="00653741"/>
    <w:rsid w:val="0065389C"/>
    <w:rsid w:val="0065444E"/>
    <w:rsid w:val="0065477E"/>
    <w:rsid w:val="006547D9"/>
    <w:rsid w:val="00654B07"/>
    <w:rsid w:val="00654DC9"/>
    <w:rsid w:val="00655340"/>
    <w:rsid w:val="0065557A"/>
    <w:rsid w:val="006557EC"/>
    <w:rsid w:val="00655858"/>
    <w:rsid w:val="00656336"/>
    <w:rsid w:val="00656607"/>
    <w:rsid w:val="006566C7"/>
    <w:rsid w:val="00657037"/>
    <w:rsid w:val="006576C3"/>
    <w:rsid w:val="00657AF3"/>
    <w:rsid w:val="00657F8E"/>
    <w:rsid w:val="006600C6"/>
    <w:rsid w:val="006604DB"/>
    <w:rsid w:val="006611BF"/>
    <w:rsid w:val="00661904"/>
    <w:rsid w:val="00661EE7"/>
    <w:rsid w:val="00662BEB"/>
    <w:rsid w:val="00662E8A"/>
    <w:rsid w:val="00662F1E"/>
    <w:rsid w:val="00663B72"/>
    <w:rsid w:val="00664395"/>
    <w:rsid w:val="0066459C"/>
    <w:rsid w:val="006647C4"/>
    <w:rsid w:val="0066493E"/>
    <w:rsid w:val="00664966"/>
    <w:rsid w:val="006649D0"/>
    <w:rsid w:val="00664CAB"/>
    <w:rsid w:val="0066577A"/>
    <w:rsid w:val="006659D4"/>
    <w:rsid w:val="006661D2"/>
    <w:rsid w:val="006664D9"/>
    <w:rsid w:val="00666807"/>
    <w:rsid w:val="0066747B"/>
    <w:rsid w:val="006678F3"/>
    <w:rsid w:val="00667EEC"/>
    <w:rsid w:val="00667F55"/>
    <w:rsid w:val="0067003E"/>
    <w:rsid w:val="006712B2"/>
    <w:rsid w:val="00671750"/>
    <w:rsid w:val="006717F1"/>
    <w:rsid w:val="00671CEB"/>
    <w:rsid w:val="00672204"/>
    <w:rsid w:val="006723F3"/>
    <w:rsid w:val="00672843"/>
    <w:rsid w:val="00672C79"/>
    <w:rsid w:val="00672D7E"/>
    <w:rsid w:val="006736E5"/>
    <w:rsid w:val="006738CE"/>
    <w:rsid w:val="006738F7"/>
    <w:rsid w:val="00673A85"/>
    <w:rsid w:val="00673F8D"/>
    <w:rsid w:val="00674790"/>
    <w:rsid w:val="00674945"/>
    <w:rsid w:val="00674A2C"/>
    <w:rsid w:val="00674B2B"/>
    <w:rsid w:val="00674F16"/>
    <w:rsid w:val="0067543F"/>
    <w:rsid w:val="00675C4A"/>
    <w:rsid w:val="00677487"/>
    <w:rsid w:val="006776EE"/>
    <w:rsid w:val="00677A0B"/>
    <w:rsid w:val="00677E31"/>
    <w:rsid w:val="0068003C"/>
    <w:rsid w:val="006805C4"/>
    <w:rsid w:val="00680601"/>
    <w:rsid w:val="00680B99"/>
    <w:rsid w:val="0068147D"/>
    <w:rsid w:val="006817AF"/>
    <w:rsid w:val="00681B9F"/>
    <w:rsid w:val="006827F8"/>
    <w:rsid w:val="00682BB7"/>
    <w:rsid w:val="0068384E"/>
    <w:rsid w:val="00683B72"/>
    <w:rsid w:val="00683D68"/>
    <w:rsid w:val="00683F1E"/>
    <w:rsid w:val="00684B72"/>
    <w:rsid w:val="00685374"/>
    <w:rsid w:val="00685415"/>
    <w:rsid w:val="006859EE"/>
    <w:rsid w:val="00685B72"/>
    <w:rsid w:val="00685D5D"/>
    <w:rsid w:val="006860AC"/>
    <w:rsid w:val="0068743F"/>
    <w:rsid w:val="00687C95"/>
    <w:rsid w:val="006900C0"/>
    <w:rsid w:val="0069080E"/>
    <w:rsid w:val="00690821"/>
    <w:rsid w:val="0069109C"/>
    <w:rsid w:val="006915BD"/>
    <w:rsid w:val="006915CC"/>
    <w:rsid w:val="00691B7D"/>
    <w:rsid w:val="00691B8C"/>
    <w:rsid w:val="00691DA6"/>
    <w:rsid w:val="00691DB1"/>
    <w:rsid w:val="0069214C"/>
    <w:rsid w:val="006921BC"/>
    <w:rsid w:val="0069276C"/>
    <w:rsid w:val="00692F9F"/>
    <w:rsid w:val="006930CD"/>
    <w:rsid w:val="006934B2"/>
    <w:rsid w:val="0069355D"/>
    <w:rsid w:val="00693717"/>
    <w:rsid w:val="006941C9"/>
    <w:rsid w:val="006943D8"/>
    <w:rsid w:val="00694734"/>
    <w:rsid w:val="00694B70"/>
    <w:rsid w:val="00694C01"/>
    <w:rsid w:val="00694C72"/>
    <w:rsid w:val="00694F94"/>
    <w:rsid w:val="00695383"/>
    <w:rsid w:val="006954E9"/>
    <w:rsid w:val="006955E9"/>
    <w:rsid w:val="00695D34"/>
    <w:rsid w:val="006960CA"/>
    <w:rsid w:val="006962D5"/>
    <w:rsid w:val="00696620"/>
    <w:rsid w:val="006967DB"/>
    <w:rsid w:val="006967F2"/>
    <w:rsid w:val="00696BCF"/>
    <w:rsid w:val="00696CE9"/>
    <w:rsid w:val="00696D0C"/>
    <w:rsid w:val="00697100"/>
    <w:rsid w:val="006973C3"/>
    <w:rsid w:val="00697400"/>
    <w:rsid w:val="00697417"/>
    <w:rsid w:val="006A0B00"/>
    <w:rsid w:val="006A0FFF"/>
    <w:rsid w:val="006A1235"/>
    <w:rsid w:val="006A138B"/>
    <w:rsid w:val="006A1966"/>
    <w:rsid w:val="006A19C2"/>
    <w:rsid w:val="006A2668"/>
    <w:rsid w:val="006A26A8"/>
    <w:rsid w:val="006A28C4"/>
    <w:rsid w:val="006A2A26"/>
    <w:rsid w:val="006A2F31"/>
    <w:rsid w:val="006A34BB"/>
    <w:rsid w:val="006A34CE"/>
    <w:rsid w:val="006A375F"/>
    <w:rsid w:val="006A38E9"/>
    <w:rsid w:val="006A40F7"/>
    <w:rsid w:val="006A413F"/>
    <w:rsid w:val="006A4761"/>
    <w:rsid w:val="006A6640"/>
    <w:rsid w:val="006A6DE1"/>
    <w:rsid w:val="006A7281"/>
    <w:rsid w:val="006A7716"/>
    <w:rsid w:val="006A7AC8"/>
    <w:rsid w:val="006A7C31"/>
    <w:rsid w:val="006A7F08"/>
    <w:rsid w:val="006B025F"/>
    <w:rsid w:val="006B0408"/>
    <w:rsid w:val="006B055C"/>
    <w:rsid w:val="006B0DCE"/>
    <w:rsid w:val="006B1664"/>
    <w:rsid w:val="006B19C2"/>
    <w:rsid w:val="006B1C19"/>
    <w:rsid w:val="006B1D2C"/>
    <w:rsid w:val="006B2387"/>
    <w:rsid w:val="006B2586"/>
    <w:rsid w:val="006B28FC"/>
    <w:rsid w:val="006B3B9C"/>
    <w:rsid w:val="006B3D79"/>
    <w:rsid w:val="006B3E50"/>
    <w:rsid w:val="006B4C03"/>
    <w:rsid w:val="006B5615"/>
    <w:rsid w:val="006B566E"/>
    <w:rsid w:val="006B5EBD"/>
    <w:rsid w:val="006B61D3"/>
    <w:rsid w:val="006B6250"/>
    <w:rsid w:val="006B62CC"/>
    <w:rsid w:val="006B6494"/>
    <w:rsid w:val="006B64D4"/>
    <w:rsid w:val="006B6FC7"/>
    <w:rsid w:val="006B7257"/>
    <w:rsid w:val="006B73AA"/>
    <w:rsid w:val="006B743C"/>
    <w:rsid w:val="006B758B"/>
    <w:rsid w:val="006B7F3E"/>
    <w:rsid w:val="006C0423"/>
    <w:rsid w:val="006C14DB"/>
    <w:rsid w:val="006C1674"/>
    <w:rsid w:val="006C1CFA"/>
    <w:rsid w:val="006C20D6"/>
    <w:rsid w:val="006C26A4"/>
    <w:rsid w:val="006C4332"/>
    <w:rsid w:val="006C489A"/>
    <w:rsid w:val="006C4BAE"/>
    <w:rsid w:val="006C4D2C"/>
    <w:rsid w:val="006C4D3B"/>
    <w:rsid w:val="006C4DAA"/>
    <w:rsid w:val="006C52E9"/>
    <w:rsid w:val="006C5490"/>
    <w:rsid w:val="006C54E7"/>
    <w:rsid w:val="006C598C"/>
    <w:rsid w:val="006C5B3A"/>
    <w:rsid w:val="006C6810"/>
    <w:rsid w:val="006C6E99"/>
    <w:rsid w:val="006C6F7E"/>
    <w:rsid w:val="006C71D9"/>
    <w:rsid w:val="006C742E"/>
    <w:rsid w:val="006C75E4"/>
    <w:rsid w:val="006C7E9D"/>
    <w:rsid w:val="006D096E"/>
    <w:rsid w:val="006D09BA"/>
    <w:rsid w:val="006D0B52"/>
    <w:rsid w:val="006D119C"/>
    <w:rsid w:val="006D1245"/>
    <w:rsid w:val="006D144A"/>
    <w:rsid w:val="006D1D1E"/>
    <w:rsid w:val="006D1EA1"/>
    <w:rsid w:val="006D25AB"/>
    <w:rsid w:val="006D26B2"/>
    <w:rsid w:val="006D2769"/>
    <w:rsid w:val="006D28F2"/>
    <w:rsid w:val="006D296B"/>
    <w:rsid w:val="006D3730"/>
    <w:rsid w:val="006D3FE7"/>
    <w:rsid w:val="006D40D8"/>
    <w:rsid w:val="006D464F"/>
    <w:rsid w:val="006D4731"/>
    <w:rsid w:val="006D4FB3"/>
    <w:rsid w:val="006D51B5"/>
    <w:rsid w:val="006D55AD"/>
    <w:rsid w:val="006D578B"/>
    <w:rsid w:val="006D5E47"/>
    <w:rsid w:val="006D65DF"/>
    <w:rsid w:val="006D6915"/>
    <w:rsid w:val="006D71C7"/>
    <w:rsid w:val="006D72E7"/>
    <w:rsid w:val="006D76B0"/>
    <w:rsid w:val="006E06A6"/>
    <w:rsid w:val="006E06D4"/>
    <w:rsid w:val="006E06E1"/>
    <w:rsid w:val="006E0CA6"/>
    <w:rsid w:val="006E15E9"/>
    <w:rsid w:val="006E1DBE"/>
    <w:rsid w:val="006E23DC"/>
    <w:rsid w:val="006E2579"/>
    <w:rsid w:val="006E2D6A"/>
    <w:rsid w:val="006E2EE2"/>
    <w:rsid w:val="006E2EE9"/>
    <w:rsid w:val="006E37B7"/>
    <w:rsid w:val="006E3972"/>
    <w:rsid w:val="006E3A8D"/>
    <w:rsid w:val="006E3AEA"/>
    <w:rsid w:val="006E3BAD"/>
    <w:rsid w:val="006E4010"/>
    <w:rsid w:val="006E411B"/>
    <w:rsid w:val="006E422B"/>
    <w:rsid w:val="006E4293"/>
    <w:rsid w:val="006E503A"/>
    <w:rsid w:val="006E59AB"/>
    <w:rsid w:val="006E5ECB"/>
    <w:rsid w:val="006E6B51"/>
    <w:rsid w:val="006E702E"/>
    <w:rsid w:val="006E7CA3"/>
    <w:rsid w:val="006F0069"/>
    <w:rsid w:val="006F00B9"/>
    <w:rsid w:val="006F05F8"/>
    <w:rsid w:val="006F0B47"/>
    <w:rsid w:val="006F128B"/>
    <w:rsid w:val="006F12BA"/>
    <w:rsid w:val="006F1AD6"/>
    <w:rsid w:val="006F1CDB"/>
    <w:rsid w:val="006F1E8E"/>
    <w:rsid w:val="006F28FD"/>
    <w:rsid w:val="006F2CF1"/>
    <w:rsid w:val="006F2F7B"/>
    <w:rsid w:val="006F3AFA"/>
    <w:rsid w:val="006F3CF1"/>
    <w:rsid w:val="006F40C0"/>
    <w:rsid w:val="006F42B2"/>
    <w:rsid w:val="006F431B"/>
    <w:rsid w:val="006F4626"/>
    <w:rsid w:val="006F4F17"/>
    <w:rsid w:val="006F5F85"/>
    <w:rsid w:val="006F6B66"/>
    <w:rsid w:val="006F702C"/>
    <w:rsid w:val="006F7318"/>
    <w:rsid w:val="006F7A89"/>
    <w:rsid w:val="006F7B4D"/>
    <w:rsid w:val="0070023B"/>
    <w:rsid w:val="00700953"/>
    <w:rsid w:val="00700A42"/>
    <w:rsid w:val="00700FBC"/>
    <w:rsid w:val="0070217F"/>
    <w:rsid w:val="00702F96"/>
    <w:rsid w:val="00702FAB"/>
    <w:rsid w:val="0070306D"/>
    <w:rsid w:val="007032AC"/>
    <w:rsid w:val="007036E4"/>
    <w:rsid w:val="0070373A"/>
    <w:rsid w:val="00703B2F"/>
    <w:rsid w:val="00703B30"/>
    <w:rsid w:val="0070443E"/>
    <w:rsid w:val="00704885"/>
    <w:rsid w:val="007049A6"/>
    <w:rsid w:val="00704AFE"/>
    <w:rsid w:val="00704FA0"/>
    <w:rsid w:val="00705051"/>
    <w:rsid w:val="00705401"/>
    <w:rsid w:val="00705F47"/>
    <w:rsid w:val="00706FD3"/>
    <w:rsid w:val="00707176"/>
    <w:rsid w:val="007077D2"/>
    <w:rsid w:val="0070792F"/>
    <w:rsid w:val="00710029"/>
    <w:rsid w:val="00710150"/>
    <w:rsid w:val="0071022A"/>
    <w:rsid w:val="00710421"/>
    <w:rsid w:val="00711424"/>
    <w:rsid w:val="007114CD"/>
    <w:rsid w:val="0071215E"/>
    <w:rsid w:val="00712276"/>
    <w:rsid w:val="007126F8"/>
    <w:rsid w:val="0071291D"/>
    <w:rsid w:val="00712A02"/>
    <w:rsid w:val="00712CA5"/>
    <w:rsid w:val="00712CAF"/>
    <w:rsid w:val="00713303"/>
    <w:rsid w:val="00713BD3"/>
    <w:rsid w:val="00713DD4"/>
    <w:rsid w:val="00713F1C"/>
    <w:rsid w:val="00714821"/>
    <w:rsid w:val="00714992"/>
    <w:rsid w:val="007150CD"/>
    <w:rsid w:val="0071613F"/>
    <w:rsid w:val="0071707C"/>
    <w:rsid w:val="00717136"/>
    <w:rsid w:val="00717297"/>
    <w:rsid w:val="0071778C"/>
    <w:rsid w:val="0071780C"/>
    <w:rsid w:val="00717938"/>
    <w:rsid w:val="00717C4E"/>
    <w:rsid w:val="00717DDB"/>
    <w:rsid w:val="00720319"/>
    <w:rsid w:val="00720447"/>
    <w:rsid w:val="007206EA"/>
    <w:rsid w:val="0072087F"/>
    <w:rsid w:val="00720AC9"/>
    <w:rsid w:val="007217BA"/>
    <w:rsid w:val="0072244B"/>
    <w:rsid w:val="007224A4"/>
    <w:rsid w:val="007229AB"/>
    <w:rsid w:val="00722F02"/>
    <w:rsid w:val="00723265"/>
    <w:rsid w:val="00723559"/>
    <w:rsid w:val="007238E1"/>
    <w:rsid w:val="00723921"/>
    <w:rsid w:val="00723984"/>
    <w:rsid w:val="00723B28"/>
    <w:rsid w:val="007257E7"/>
    <w:rsid w:val="007261DB"/>
    <w:rsid w:val="00726A46"/>
    <w:rsid w:val="0072755B"/>
    <w:rsid w:val="00727AE6"/>
    <w:rsid w:val="007308C0"/>
    <w:rsid w:val="00730D11"/>
    <w:rsid w:val="00730EC7"/>
    <w:rsid w:val="007313EA"/>
    <w:rsid w:val="007314A8"/>
    <w:rsid w:val="007327E3"/>
    <w:rsid w:val="00732C6E"/>
    <w:rsid w:val="0073301C"/>
    <w:rsid w:val="007336EF"/>
    <w:rsid w:val="00733B6D"/>
    <w:rsid w:val="00733FCD"/>
    <w:rsid w:val="007343C8"/>
    <w:rsid w:val="007348E0"/>
    <w:rsid w:val="00734BCA"/>
    <w:rsid w:val="00734D25"/>
    <w:rsid w:val="00734D86"/>
    <w:rsid w:val="00735551"/>
    <w:rsid w:val="007357B7"/>
    <w:rsid w:val="007359C0"/>
    <w:rsid w:val="00736B3B"/>
    <w:rsid w:val="00737D20"/>
    <w:rsid w:val="007401D4"/>
    <w:rsid w:val="00740966"/>
    <w:rsid w:val="00740BC5"/>
    <w:rsid w:val="0074128F"/>
    <w:rsid w:val="0074153A"/>
    <w:rsid w:val="00741CAF"/>
    <w:rsid w:val="00741DEA"/>
    <w:rsid w:val="00742886"/>
    <w:rsid w:val="00742C3C"/>
    <w:rsid w:val="00742CA7"/>
    <w:rsid w:val="00742ED5"/>
    <w:rsid w:val="0074315B"/>
    <w:rsid w:val="007435C6"/>
    <w:rsid w:val="00743BBE"/>
    <w:rsid w:val="00744182"/>
    <w:rsid w:val="007446D6"/>
    <w:rsid w:val="0074484B"/>
    <w:rsid w:val="0074486F"/>
    <w:rsid w:val="00744D86"/>
    <w:rsid w:val="00745037"/>
    <w:rsid w:val="00745D02"/>
    <w:rsid w:val="00746A8E"/>
    <w:rsid w:val="00746AC4"/>
    <w:rsid w:val="00746D1D"/>
    <w:rsid w:val="0074729C"/>
    <w:rsid w:val="007473C7"/>
    <w:rsid w:val="007502DA"/>
    <w:rsid w:val="00750EE0"/>
    <w:rsid w:val="0075104C"/>
    <w:rsid w:val="00751AA6"/>
    <w:rsid w:val="00751BB7"/>
    <w:rsid w:val="00752924"/>
    <w:rsid w:val="00752BC3"/>
    <w:rsid w:val="00752E75"/>
    <w:rsid w:val="007535D8"/>
    <w:rsid w:val="00753E05"/>
    <w:rsid w:val="00754099"/>
    <w:rsid w:val="00754863"/>
    <w:rsid w:val="00754CB5"/>
    <w:rsid w:val="00754E4C"/>
    <w:rsid w:val="00754FF6"/>
    <w:rsid w:val="00755563"/>
    <w:rsid w:val="007555A6"/>
    <w:rsid w:val="00755661"/>
    <w:rsid w:val="007556EF"/>
    <w:rsid w:val="00755C28"/>
    <w:rsid w:val="00756201"/>
    <w:rsid w:val="00756270"/>
    <w:rsid w:val="007562AB"/>
    <w:rsid w:val="007564C2"/>
    <w:rsid w:val="00757BB5"/>
    <w:rsid w:val="00757D93"/>
    <w:rsid w:val="00757F62"/>
    <w:rsid w:val="0076115D"/>
    <w:rsid w:val="007612A9"/>
    <w:rsid w:val="00761911"/>
    <w:rsid w:val="00761BF9"/>
    <w:rsid w:val="00761D9B"/>
    <w:rsid w:val="00761E9C"/>
    <w:rsid w:val="00762061"/>
    <w:rsid w:val="00762104"/>
    <w:rsid w:val="0076275A"/>
    <w:rsid w:val="00762966"/>
    <w:rsid w:val="0076337B"/>
    <w:rsid w:val="007645D5"/>
    <w:rsid w:val="00764A41"/>
    <w:rsid w:val="00765011"/>
    <w:rsid w:val="00765108"/>
    <w:rsid w:val="00765FC0"/>
    <w:rsid w:val="0076637D"/>
    <w:rsid w:val="00766B35"/>
    <w:rsid w:val="00766CD0"/>
    <w:rsid w:val="00766D7F"/>
    <w:rsid w:val="007677B9"/>
    <w:rsid w:val="007678A3"/>
    <w:rsid w:val="00771116"/>
    <w:rsid w:val="007718AC"/>
    <w:rsid w:val="00771B7D"/>
    <w:rsid w:val="00771FE9"/>
    <w:rsid w:val="0077205B"/>
    <w:rsid w:val="0077294D"/>
    <w:rsid w:val="00772B2C"/>
    <w:rsid w:val="00772B42"/>
    <w:rsid w:val="00772B6C"/>
    <w:rsid w:val="007732EB"/>
    <w:rsid w:val="007734CD"/>
    <w:rsid w:val="007741BB"/>
    <w:rsid w:val="007748FE"/>
    <w:rsid w:val="00775A51"/>
    <w:rsid w:val="00775FF9"/>
    <w:rsid w:val="00776980"/>
    <w:rsid w:val="00776FA6"/>
    <w:rsid w:val="0077793C"/>
    <w:rsid w:val="00777B86"/>
    <w:rsid w:val="0078018B"/>
    <w:rsid w:val="00780235"/>
    <w:rsid w:val="00780361"/>
    <w:rsid w:val="00780CB1"/>
    <w:rsid w:val="00781070"/>
    <w:rsid w:val="00781606"/>
    <w:rsid w:val="00781735"/>
    <w:rsid w:val="0078175D"/>
    <w:rsid w:val="00781996"/>
    <w:rsid w:val="00781F02"/>
    <w:rsid w:val="00782151"/>
    <w:rsid w:val="00782241"/>
    <w:rsid w:val="0078226F"/>
    <w:rsid w:val="0078256D"/>
    <w:rsid w:val="00782C4C"/>
    <w:rsid w:val="00782E40"/>
    <w:rsid w:val="00782F20"/>
    <w:rsid w:val="00782FDC"/>
    <w:rsid w:val="007835C0"/>
    <w:rsid w:val="00784008"/>
    <w:rsid w:val="00784072"/>
    <w:rsid w:val="007840A6"/>
    <w:rsid w:val="007840DD"/>
    <w:rsid w:val="00784487"/>
    <w:rsid w:val="007844BF"/>
    <w:rsid w:val="00784883"/>
    <w:rsid w:val="00784C45"/>
    <w:rsid w:val="00784D15"/>
    <w:rsid w:val="007851FF"/>
    <w:rsid w:val="0078548E"/>
    <w:rsid w:val="00785554"/>
    <w:rsid w:val="00785E47"/>
    <w:rsid w:val="00786049"/>
    <w:rsid w:val="00786944"/>
    <w:rsid w:val="00786FEC"/>
    <w:rsid w:val="0078720E"/>
    <w:rsid w:val="007877FB"/>
    <w:rsid w:val="0078796E"/>
    <w:rsid w:val="0079004B"/>
    <w:rsid w:val="00790198"/>
    <w:rsid w:val="007906CF"/>
    <w:rsid w:val="00790BDE"/>
    <w:rsid w:val="00791153"/>
    <w:rsid w:val="00791798"/>
    <w:rsid w:val="00791A0A"/>
    <w:rsid w:val="00791A61"/>
    <w:rsid w:val="00792144"/>
    <w:rsid w:val="007927C2"/>
    <w:rsid w:val="00792912"/>
    <w:rsid w:val="00792C4C"/>
    <w:rsid w:val="00792D6C"/>
    <w:rsid w:val="00793509"/>
    <w:rsid w:val="00793784"/>
    <w:rsid w:val="00793881"/>
    <w:rsid w:val="00793ACB"/>
    <w:rsid w:val="00794033"/>
    <w:rsid w:val="0079450F"/>
    <w:rsid w:val="00794DC3"/>
    <w:rsid w:val="00794E20"/>
    <w:rsid w:val="00795A35"/>
    <w:rsid w:val="00795BE3"/>
    <w:rsid w:val="007962EC"/>
    <w:rsid w:val="00796EDD"/>
    <w:rsid w:val="00797D84"/>
    <w:rsid w:val="007A0599"/>
    <w:rsid w:val="007A06AB"/>
    <w:rsid w:val="007A09F5"/>
    <w:rsid w:val="007A125B"/>
    <w:rsid w:val="007A133E"/>
    <w:rsid w:val="007A164C"/>
    <w:rsid w:val="007A17A2"/>
    <w:rsid w:val="007A1D10"/>
    <w:rsid w:val="007A253D"/>
    <w:rsid w:val="007A2700"/>
    <w:rsid w:val="007A270E"/>
    <w:rsid w:val="007A2ACA"/>
    <w:rsid w:val="007A2ACF"/>
    <w:rsid w:val="007A31F8"/>
    <w:rsid w:val="007A3A30"/>
    <w:rsid w:val="007A3A6B"/>
    <w:rsid w:val="007A3AB3"/>
    <w:rsid w:val="007A3B72"/>
    <w:rsid w:val="007A42B0"/>
    <w:rsid w:val="007A42FA"/>
    <w:rsid w:val="007A44D0"/>
    <w:rsid w:val="007A4650"/>
    <w:rsid w:val="007A4712"/>
    <w:rsid w:val="007A4734"/>
    <w:rsid w:val="007A4851"/>
    <w:rsid w:val="007A4ACE"/>
    <w:rsid w:val="007A539A"/>
    <w:rsid w:val="007A5714"/>
    <w:rsid w:val="007A7542"/>
    <w:rsid w:val="007A7807"/>
    <w:rsid w:val="007A7889"/>
    <w:rsid w:val="007A7D64"/>
    <w:rsid w:val="007B0199"/>
    <w:rsid w:val="007B04A3"/>
    <w:rsid w:val="007B0724"/>
    <w:rsid w:val="007B0962"/>
    <w:rsid w:val="007B0CC5"/>
    <w:rsid w:val="007B142C"/>
    <w:rsid w:val="007B17D5"/>
    <w:rsid w:val="007B20E3"/>
    <w:rsid w:val="007B24D4"/>
    <w:rsid w:val="007B2947"/>
    <w:rsid w:val="007B2D9C"/>
    <w:rsid w:val="007B30BF"/>
    <w:rsid w:val="007B4057"/>
    <w:rsid w:val="007B42D7"/>
    <w:rsid w:val="007B4CEA"/>
    <w:rsid w:val="007B5361"/>
    <w:rsid w:val="007B5631"/>
    <w:rsid w:val="007B62AA"/>
    <w:rsid w:val="007B6792"/>
    <w:rsid w:val="007B67F8"/>
    <w:rsid w:val="007B6E62"/>
    <w:rsid w:val="007B715C"/>
    <w:rsid w:val="007B7448"/>
    <w:rsid w:val="007B7671"/>
    <w:rsid w:val="007C0F84"/>
    <w:rsid w:val="007C1272"/>
    <w:rsid w:val="007C1D06"/>
    <w:rsid w:val="007C2619"/>
    <w:rsid w:val="007C2D35"/>
    <w:rsid w:val="007C2E18"/>
    <w:rsid w:val="007C330F"/>
    <w:rsid w:val="007C3352"/>
    <w:rsid w:val="007C376C"/>
    <w:rsid w:val="007C3D4B"/>
    <w:rsid w:val="007C3DAD"/>
    <w:rsid w:val="007C3E0D"/>
    <w:rsid w:val="007C4A8A"/>
    <w:rsid w:val="007C4BB0"/>
    <w:rsid w:val="007C4F9B"/>
    <w:rsid w:val="007C50DF"/>
    <w:rsid w:val="007C5724"/>
    <w:rsid w:val="007C5A34"/>
    <w:rsid w:val="007C6410"/>
    <w:rsid w:val="007C65CF"/>
    <w:rsid w:val="007C684F"/>
    <w:rsid w:val="007C7006"/>
    <w:rsid w:val="007C7717"/>
    <w:rsid w:val="007C7D81"/>
    <w:rsid w:val="007C7FA6"/>
    <w:rsid w:val="007D026E"/>
    <w:rsid w:val="007D03B1"/>
    <w:rsid w:val="007D168D"/>
    <w:rsid w:val="007D1965"/>
    <w:rsid w:val="007D217D"/>
    <w:rsid w:val="007D21F5"/>
    <w:rsid w:val="007D237A"/>
    <w:rsid w:val="007D2E13"/>
    <w:rsid w:val="007D3719"/>
    <w:rsid w:val="007D3D25"/>
    <w:rsid w:val="007D3E79"/>
    <w:rsid w:val="007D440E"/>
    <w:rsid w:val="007D4B08"/>
    <w:rsid w:val="007D4DE1"/>
    <w:rsid w:val="007D59DE"/>
    <w:rsid w:val="007D6750"/>
    <w:rsid w:val="007D6B4D"/>
    <w:rsid w:val="007D6DA4"/>
    <w:rsid w:val="007D75C8"/>
    <w:rsid w:val="007E0420"/>
    <w:rsid w:val="007E062D"/>
    <w:rsid w:val="007E09DA"/>
    <w:rsid w:val="007E1021"/>
    <w:rsid w:val="007E1A8C"/>
    <w:rsid w:val="007E1BA9"/>
    <w:rsid w:val="007E20D2"/>
    <w:rsid w:val="007E22D4"/>
    <w:rsid w:val="007E287F"/>
    <w:rsid w:val="007E3251"/>
    <w:rsid w:val="007E32BE"/>
    <w:rsid w:val="007E32E5"/>
    <w:rsid w:val="007E3388"/>
    <w:rsid w:val="007E348A"/>
    <w:rsid w:val="007E39F1"/>
    <w:rsid w:val="007E3A79"/>
    <w:rsid w:val="007E3D04"/>
    <w:rsid w:val="007E3D4E"/>
    <w:rsid w:val="007E3FFD"/>
    <w:rsid w:val="007E4241"/>
    <w:rsid w:val="007E46E2"/>
    <w:rsid w:val="007E48CD"/>
    <w:rsid w:val="007E4CA0"/>
    <w:rsid w:val="007E5331"/>
    <w:rsid w:val="007E6BFF"/>
    <w:rsid w:val="007E72DE"/>
    <w:rsid w:val="007E7D11"/>
    <w:rsid w:val="007F00AF"/>
    <w:rsid w:val="007F061A"/>
    <w:rsid w:val="007F0C27"/>
    <w:rsid w:val="007F0DD2"/>
    <w:rsid w:val="007F13FA"/>
    <w:rsid w:val="007F1500"/>
    <w:rsid w:val="007F153F"/>
    <w:rsid w:val="007F21BE"/>
    <w:rsid w:val="007F262D"/>
    <w:rsid w:val="007F307B"/>
    <w:rsid w:val="007F3204"/>
    <w:rsid w:val="007F34BF"/>
    <w:rsid w:val="007F3A4C"/>
    <w:rsid w:val="007F3F68"/>
    <w:rsid w:val="007F45C5"/>
    <w:rsid w:val="007F4A76"/>
    <w:rsid w:val="007F5140"/>
    <w:rsid w:val="007F559B"/>
    <w:rsid w:val="007F55D3"/>
    <w:rsid w:val="007F5EB1"/>
    <w:rsid w:val="007F610D"/>
    <w:rsid w:val="007F6193"/>
    <w:rsid w:val="007F63AD"/>
    <w:rsid w:val="007F77BF"/>
    <w:rsid w:val="007F7AC3"/>
    <w:rsid w:val="007F7BD3"/>
    <w:rsid w:val="007F7C7C"/>
    <w:rsid w:val="00800385"/>
    <w:rsid w:val="0080080E"/>
    <w:rsid w:val="00800D15"/>
    <w:rsid w:val="0080142B"/>
    <w:rsid w:val="00801533"/>
    <w:rsid w:val="00802235"/>
    <w:rsid w:val="008028A5"/>
    <w:rsid w:val="008029BE"/>
    <w:rsid w:val="00802A87"/>
    <w:rsid w:val="008035B7"/>
    <w:rsid w:val="00803646"/>
    <w:rsid w:val="008037A9"/>
    <w:rsid w:val="00803C28"/>
    <w:rsid w:val="00803F4F"/>
    <w:rsid w:val="008040BD"/>
    <w:rsid w:val="00804CDB"/>
    <w:rsid w:val="008058CF"/>
    <w:rsid w:val="00805C2B"/>
    <w:rsid w:val="00805DD6"/>
    <w:rsid w:val="00806057"/>
    <w:rsid w:val="008062CE"/>
    <w:rsid w:val="00806E07"/>
    <w:rsid w:val="00807493"/>
    <w:rsid w:val="00807503"/>
    <w:rsid w:val="0081001D"/>
    <w:rsid w:val="008104A4"/>
    <w:rsid w:val="0081084A"/>
    <w:rsid w:val="0081100B"/>
    <w:rsid w:val="00811557"/>
    <w:rsid w:val="00811DF7"/>
    <w:rsid w:val="008128FC"/>
    <w:rsid w:val="00812DBE"/>
    <w:rsid w:val="008133DF"/>
    <w:rsid w:val="0081387C"/>
    <w:rsid w:val="00813F78"/>
    <w:rsid w:val="00814176"/>
    <w:rsid w:val="0081421F"/>
    <w:rsid w:val="00814822"/>
    <w:rsid w:val="00814CED"/>
    <w:rsid w:val="00814DC5"/>
    <w:rsid w:val="00814EB0"/>
    <w:rsid w:val="008166E0"/>
    <w:rsid w:val="00816C93"/>
    <w:rsid w:val="00817701"/>
    <w:rsid w:val="00817905"/>
    <w:rsid w:val="0081799B"/>
    <w:rsid w:val="008202B4"/>
    <w:rsid w:val="0082052B"/>
    <w:rsid w:val="00820599"/>
    <w:rsid w:val="0082095C"/>
    <w:rsid w:val="00820F01"/>
    <w:rsid w:val="00820FD5"/>
    <w:rsid w:val="0082162D"/>
    <w:rsid w:val="008216C3"/>
    <w:rsid w:val="00821972"/>
    <w:rsid w:val="0082204F"/>
    <w:rsid w:val="008226A5"/>
    <w:rsid w:val="00822B0D"/>
    <w:rsid w:val="00822C68"/>
    <w:rsid w:val="00822EF8"/>
    <w:rsid w:val="00823093"/>
    <w:rsid w:val="00824270"/>
    <w:rsid w:val="00825427"/>
    <w:rsid w:val="0082566A"/>
    <w:rsid w:val="00825854"/>
    <w:rsid w:val="00825B43"/>
    <w:rsid w:val="00826329"/>
    <w:rsid w:val="00826991"/>
    <w:rsid w:val="00827174"/>
    <w:rsid w:val="00827499"/>
    <w:rsid w:val="008279C9"/>
    <w:rsid w:val="008279E5"/>
    <w:rsid w:val="00827D8F"/>
    <w:rsid w:val="00830D18"/>
    <w:rsid w:val="00830F03"/>
    <w:rsid w:val="00830FE6"/>
    <w:rsid w:val="008310CC"/>
    <w:rsid w:val="00831220"/>
    <w:rsid w:val="00831557"/>
    <w:rsid w:val="00831B18"/>
    <w:rsid w:val="00831F02"/>
    <w:rsid w:val="00832222"/>
    <w:rsid w:val="00832282"/>
    <w:rsid w:val="00832864"/>
    <w:rsid w:val="008329AE"/>
    <w:rsid w:val="008329FA"/>
    <w:rsid w:val="00832BA3"/>
    <w:rsid w:val="008334B0"/>
    <w:rsid w:val="00833FCA"/>
    <w:rsid w:val="0083460C"/>
    <w:rsid w:val="00834C75"/>
    <w:rsid w:val="00834D6D"/>
    <w:rsid w:val="00835766"/>
    <w:rsid w:val="008357FC"/>
    <w:rsid w:val="00835BB9"/>
    <w:rsid w:val="00836112"/>
    <w:rsid w:val="008361D2"/>
    <w:rsid w:val="008364A1"/>
    <w:rsid w:val="00836C1C"/>
    <w:rsid w:val="00836F92"/>
    <w:rsid w:val="00840109"/>
    <w:rsid w:val="0084059A"/>
    <w:rsid w:val="00840B19"/>
    <w:rsid w:val="00840D4A"/>
    <w:rsid w:val="00841009"/>
    <w:rsid w:val="008410D6"/>
    <w:rsid w:val="00841B67"/>
    <w:rsid w:val="0084255B"/>
    <w:rsid w:val="008426DA"/>
    <w:rsid w:val="008428BC"/>
    <w:rsid w:val="00842C5A"/>
    <w:rsid w:val="00842D7A"/>
    <w:rsid w:val="00843D79"/>
    <w:rsid w:val="00844389"/>
    <w:rsid w:val="00844D91"/>
    <w:rsid w:val="00844E53"/>
    <w:rsid w:val="00844EEB"/>
    <w:rsid w:val="0084558E"/>
    <w:rsid w:val="00845953"/>
    <w:rsid w:val="00845961"/>
    <w:rsid w:val="00845C9F"/>
    <w:rsid w:val="00845ECF"/>
    <w:rsid w:val="00846504"/>
    <w:rsid w:val="00846897"/>
    <w:rsid w:val="00847567"/>
    <w:rsid w:val="00850129"/>
    <w:rsid w:val="008501A4"/>
    <w:rsid w:val="00850537"/>
    <w:rsid w:val="0085060A"/>
    <w:rsid w:val="008506C8"/>
    <w:rsid w:val="008507E7"/>
    <w:rsid w:val="008509C9"/>
    <w:rsid w:val="00851E09"/>
    <w:rsid w:val="00851FA3"/>
    <w:rsid w:val="00852739"/>
    <w:rsid w:val="00852AA3"/>
    <w:rsid w:val="008536A1"/>
    <w:rsid w:val="00853F6C"/>
    <w:rsid w:val="0085418E"/>
    <w:rsid w:val="0085492A"/>
    <w:rsid w:val="00854A9D"/>
    <w:rsid w:val="00854CB3"/>
    <w:rsid w:val="00854D50"/>
    <w:rsid w:val="00854D64"/>
    <w:rsid w:val="008552A9"/>
    <w:rsid w:val="008554ED"/>
    <w:rsid w:val="008559FE"/>
    <w:rsid w:val="00855AE0"/>
    <w:rsid w:val="00855B9C"/>
    <w:rsid w:val="00855BAA"/>
    <w:rsid w:val="008561D4"/>
    <w:rsid w:val="0085669B"/>
    <w:rsid w:val="00857107"/>
    <w:rsid w:val="008573F5"/>
    <w:rsid w:val="00857AB8"/>
    <w:rsid w:val="00857AE8"/>
    <w:rsid w:val="00857BD7"/>
    <w:rsid w:val="0086016C"/>
    <w:rsid w:val="008604D1"/>
    <w:rsid w:val="00860BD5"/>
    <w:rsid w:val="00860C33"/>
    <w:rsid w:val="00860E45"/>
    <w:rsid w:val="00860EDF"/>
    <w:rsid w:val="0086193A"/>
    <w:rsid w:val="00861D9A"/>
    <w:rsid w:val="00862412"/>
    <w:rsid w:val="0086274D"/>
    <w:rsid w:val="00862BBF"/>
    <w:rsid w:val="0086335E"/>
    <w:rsid w:val="00863576"/>
    <w:rsid w:val="0086416C"/>
    <w:rsid w:val="008644F8"/>
    <w:rsid w:val="0086501F"/>
    <w:rsid w:val="0086573D"/>
    <w:rsid w:val="008657D5"/>
    <w:rsid w:val="008658B1"/>
    <w:rsid w:val="00865C95"/>
    <w:rsid w:val="008665E3"/>
    <w:rsid w:val="00866662"/>
    <w:rsid w:val="00866F89"/>
    <w:rsid w:val="008675EE"/>
    <w:rsid w:val="00867FCC"/>
    <w:rsid w:val="00870721"/>
    <w:rsid w:val="008707F4"/>
    <w:rsid w:val="00870B67"/>
    <w:rsid w:val="00870B8C"/>
    <w:rsid w:val="008712F9"/>
    <w:rsid w:val="008717F6"/>
    <w:rsid w:val="00871A47"/>
    <w:rsid w:val="00872E45"/>
    <w:rsid w:val="0087317E"/>
    <w:rsid w:val="00873DFB"/>
    <w:rsid w:val="0087491B"/>
    <w:rsid w:val="00874B8D"/>
    <w:rsid w:val="008751B9"/>
    <w:rsid w:val="00875A62"/>
    <w:rsid w:val="00875B80"/>
    <w:rsid w:val="00875CF8"/>
    <w:rsid w:val="008764AA"/>
    <w:rsid w:val="008765E6"/>
    <w:rsid w:val="00876DD6"/>
    <w:rsid w:val="00877507"/>
    <w:rsid w:val="00877B90"/>
    <w:rsid w:val="00877E50"/>
    <w:rsid w:val="00880BDE"/>
    <w:rsid w:val="00880E11"/>
    <w:rsid w:val="00881184"/>
    <w:rsid w:val="00881FE0"/>
    <w:rsid w:val="0088221A"/>
    <w:rsid w:val="0088267F"/>
    <w:rsid w:val="00882BF8"/>
    <w:rsid w:val="00882C86"/>
    <w:rsid w:val="00882FBE"/>
    <w:rsid w:val="00883086"/>
    <w:rsid w:val="00883934"/>
    <w:rsid w:val="00883A07"/>
    <w:rsid w:val="00883C9C"/>
    <w:rsid w:val="00883FDA"/>
    <w:rsid w:val="0088431E"/>
    <w:rsid w:val="0088464F"/>
    <w:rsid w:val="008856D3"/>
    <w:rsid w:val="00885913"/>
    <w:rsid w:val="008859E7"/>
    <w:rsid w:val="00885AE0"/>
    <w:rsid w:val="00885D85"/>
    <w:rsid w:val="00885DEA"/>
    <w:rsid w:val="00886445"/>
    <w:rsid w:val="00886BC3"/>
    <w:rsid w:val="00886BDD"/>
    <w:rsid w:val="00887677"/>
    <w:rsid w:val="00887714"/>
    <w:rsid w:val="00887763"/>
    <w:rsid w:val="00887E59"/>
    <w:rsid w:val="00887E5B"/>
    <w:rsid w:val="00887EED"/>
    <w:rsid w:val="00890313"/>
    <w:rsid w:val="00891568"/>
    <w:rsid w:val="00891797"/>
    <w:rsid w:val="00891C6A"/>
    <w:rsid w:val="00891EC2"/>
    <w:rsid w:val="008920AF"/>
    <w:rsid w:val="008921BA"/>
    <w:rsid w:val="00892C18"/>
    <w:rsid w:val="008934FF"/>
    <w:rsid w:val="00893F98"/>
    <w:rsid w:val="00894482"/>
    <w:rsid w:val="00894999"/>
    <w:rsid w:val="0089561E"/>
    <w:rsid w:val="008969F9"/>
    <w:rsid w:val="00896A11"/>
    <w:rsid w:val="00896B46"/>
    <w:rsid w:val="00896B9C"/>
    <w:rsid w:val="00896F49"/>
    <w:rsid w:val="00896F90"/>
    <w:rsid w:val="00896FA5"/>
    <w:rsid w:val="008974FD"/>
    <w:rsid w:val="00897B3E"/>
    <w:rsid w:val="008A0446"/>
    <w:rsid w:val="008A04A5"/>
    <w:rsid w:val="008A0671"/>
    <w:rsid w:val="008A0797"/>
    <w:rsid w:val="008A07DE"/>
    <w:rsid w:val="008A0B8D"/>
    <w:rsid w:val="008A18B6"/>
    <w:rsid w:val="008A1B19"/>
    <w:rsid w:val="008A1CD8"/>
    <w:rsid w:val="008A2452"/>
    <w:rsid w:val="008A2AD3"/>
    <w:rsid w:val="008A2DAA"/>
    <w:rsid w:val="008A2E7C"/>
    <w:rsid w:val="008A301C"/>
    <w:rsid w:val="008A32F6"/>
    <w:rsid w:val="008A3594"/>
    <w:rsid w:val="008A36BA"/>
    <w:rsid w:val="008A396A"/>
    <w:rsid w:val="008A3CF4"/>
    <w:rsid w:val="008A3E64"/>
    <w:rsid w:val="008A44A6"/>
    <w:rsid w:val="008A4AD7"/>
    <w:rsid w:val="008A5458"/>
    <w:rsid w:val="008A58F2"/>
    <w:rsid w:val="008A5A3E"/>
    <w:rsid w:val="008A6314"/>
    <w:rsid w:val="008A6971"/>
    <w:rsid w:val="008A69A6"/>
    <w:rsid w:val="008A757F"/>
    <w:rsid w:val="008A762F"/>
    <w:rsid w:val="008B09E8"/>
    <w:rsid w:val="008B1B96"/>
    <w:rsid w:val="008B1E90"/>
    <w:rsid w:val="008B2813"/>
    <w:rsid w:val="008B291A"/>
    <w:rsid w:val="008B32D8"/>
    <w:rsid w:val="008B363D"/>
    <w:rsid w:val="008B3701"/>
    <w:rsid w:val="008B37CE"/>
    <w:rsid w:val="008B3847"/>
    <w:rsid w:val="008B3B23"/>
    <w:rsid w:val="008B3C8D"/>
    <w:rsid w:val="008B3C9A"/>
    <w:rsid w:val="008B3CDF"/>
    <w:rsid w:val="008B3DF1"/>
    <w:rsid w:val="008B3F02"/>
    <w:rsid w:val="008B4527"/>
    <w:rsid w:val="008B4552"/>
    <w:rsid w:val="008B4693"/>
    <w:rsid w:val="008B4907"/>
    <w:rsid w:val="008B4AC8"/>
    <w:rsid w:val="008B5226"/>
    <w:rsid w:val="008B5D16"/>
    <w:rsid w:val="008B5EDA"/>
    <w:rsid w:val="008B5EEC"/>
    <w:rsid w:val="008B6103"/>
    <w:rsid w:val="008B6595"/>
    <w:rsid w:val="008B67E4"/>
    <w:rsid w:val="008B7229"/>
    <w:rsid w:val="008B748D"/>
    <w:rsid w:val="008B7CF1"/>
    <w:rsid w:val="008C040F"/>
    <w:rsid w:val="008C0782"/>
    <w:rsid w:val="008C17A4"/>
    <w:rsid w:val="008C1AC9"/>
    <w:rsid w:val="008C1C1F"/>
    <w:rsid w:val="008C1D8F"/>
    <w:rsid w:val="008C2229"/>
    <w:rsid w:val="008C2462"/>
    <w:rsid w:val="008C2632"/>
    <w:rsid w:val="008C2DA4"/>
    <w:rsid w:val="008C32D1"/>
    <w:rsid w:val="008C3BDD"/>
    <w:rsid w:val="008C3E16"/>
    <w:rsid w:val="008C3FD2"/>
    <w:rsid w:val="008C429B"/>
    <w:rsid w:val="008C45A4"/>
    <w:rsid w:val="008C4B2A"/>
    <w:rsid w:val="008C50E9"/>
    <w:rsid w:val="008C54B7"/>
    <w:rsid w:val="008C5B7D"/>
    <w:rsid w:val="008C6567"/>
    <w:rsid w:val="008C6AB4"/>
    <w:rsid w:val="008C721C"/>
    <w:rsid w:val="008C7285"/>
    <w:rsid w:val="008C7A91"/>
    <w:rsid w:val="008C7C11"/>
    <w:rsid w:val="008C7D5F"/>
    <w:rsid w:val="008C7DD0"/>
    <w:rsid w:val="008C7E4A"/>
    <w:rsid w:val="008D0084"/>
    <w:rsid w:val="008D05DA"/>
    <w:rsid w:val="008D086C"/>
    <w:rsid w:val="008D0BAD"/>
    <w:rsid w:val="008D134F"/>
    <w:rsid w:val="008D2591"/>
    <w:rsid w:val="008D3C11"/>
    <w:rsid w:val="008D4192"/>
    <w:rsid w:val="008D46B6"/>
    <w:rsid w:val="008D47B2"/>
    <w:rsid w:val="008D498C"/>
    <w:rsid w:val="008D4B14"/>
    <w:rsid w:val="008D4C73"/>
    <w:rsid w:val="008D4C85"/>
    <w:rsid w:val="008D4CB9"/>
    <w:rsid w:val="008D5671"/>
    <w:rsid w:val="008D62F9"/>
    <w:rsid w:val="008D6491"/>
    <w:rsid w:val="008D6804"/>
    <w:rsid w:val="008D6A5D"/>
    <w:rsid w:val="008D6F10"/>
    <w:rsid w:val="008D7163"/>
    <w:rsid w:val="008D725E"/>
    <w:rsid w:val="008D7B85"/>
    <w:rsid w:val="008D7F3E"/>
    <w:rsid w:val="008E0016"/>
    <w:rsid w:val="008E0569"/>
    <w:rsid w:val="008E0C3D"/>
    <w:rsid w:val="008E10C1"/>
    <w:rsid w:val="008E15FD"/>
    <w:rsid w:val="008E18C5"/>
    <w:rsid w:val="008E1A23"/>
    <w:rsid w:val="008E1B18"/>
    <w:rsid w:val="008E1B1C"/>
    <w:rsid w:val="008E1B37"/>
    <w:rsid w:val="008E1C84"/>
    <w:rsid w:val="008E237C"/>
    <w:rsid w:val="008E3284"/>
    <w:rsid w:val="008E342E"/>
    <w:rsid w:val="008E34FF"/>
    <w:rsid w:val="008E3730"/>
    <w:rsid w:val="008E383C"/>
    <w:rsid w:val="008E3E0C"/>
    <w:rsid w:val="008E417A"/>
    <w:rsid w:val="008E440E"/>
    <w:rsid w:val="008E44E0"/>
    <w:rsid w:val="008E49F8"/>
    <w:rsid w:val="008E4C8A"/>
    <w:rsid w:val="008E5252"/>
    <w:rsid w:val="008E52FC"/>
    <w:rsid w:val="008E6710"/>
    <w:rsid w:val="008E67A3"/>
    <w:rsid w:val="008E6955"/>
    <w:rsid w:val="008E739F"/>
    <w:rsid w:val="008E74DE"/>
    <w:rsid w:val="008E7887"/>
    <w:rsid w:val="008E7A71"/>
    <w:rsid w:val="008E7BE7"/>
    <w:rsid w:val="008F0BAE"/>
    <w:rsid w:val="008F0DAF"/>
    <w:rsid w:val="008F150A"/>
    <w:rsid w:val="008F15C4"/>
    <w:rsid w:val="008F17D2"/>
    <w:rsid w:val="008F1BA7"/>
    <w:rsid w:val="008F1BAF"/>
    <w:rsid w:val="008F1BF5"/>
    <w:rsid w:val="008F24C7"/>
    <w:rsid w:val="008F24ED"/>
    <w:rsid w:val="008F2E28"/>
    <w:rsid w:val="008F3104"/>
    <w:rsid w:val="008F349E"/>
    <w:rsid w:val="008F4143"/>
    <w:rsid w:val="008F42B9"/>
    <w:rsid w:val="008F4763"/>
    <w:rsid w:val="008F5FA2"/>
    <w:rsid w:val="008F6298"/>
    <w:rsid w:val="008F682D"/>
    <w:rsid w:val="008F6DE5"/>
    <w:rsid w:val="008F6F77"/>
    <w:rsid w:val="008F77FF"/>
    <w:rsid w:val="009001E8"/>
    <w:rsid w:val="00900F85"/>
    <w:rsid w:val="00901094"/>
    <w:rsid w:val="00901815"/>
    <w:rsid w:val="00904154"/>
    <w:rsid w:val="00904444"/>
    <w:rsid w:val="009045FE"/>
    <w:rsid w:val="00904679"/>
    <w:rsid w:val="0090472A"/>
    <w:rsid w:val="009048D4"/>
    <w:rsid w:val="0090497A"/>
    <w:rsid w:val="00905481"/>
    <w:rsid w:val="0090575F"/>
    <w:rsid w:val="00905B41"/>
    <w:rsid w:val="00905CC6"/>
    <w:rsid w:val="0090614F"/>
    <w:rsid w:val="00907098"/>
    <w:rsid w:val="0090711E"/>
    <w:rsid w:val="009071C0"/>
    <w:rsid w:val="009071CC"/>
    <w:rsid w:val="009072EA"/>
    <w:rsid w:val="009074EF"/>
    <w:rsid w:val="00907A3D"/>
    <w:rsid w:val="0091093E"/>
    <w:rsid w:val="00910B01"/>
    <w:rsid w:val="00910C85"/>
    <w:rsid w:val="00910DE1"/>
    <w:rsid w:val="0091149E"/>
    <w:rsid w:val="009116B5"/>
    <w:rsid w:val="00912F84"/>
    <w:rsid w:val="0091346B"/>
    <w:rsid w:val="00913FC7"/>
    <w:rsid w:val="009144BD"/>
    <w:rsid w:val="009145AF"/>
    <w:rsid w:val="009150B4"/>
    <w:rsid w:val="009153B7"/>
    <w:rsid w:val="00915823"/>
    <w:rsid w:val="00915E3A"/>
    <w:rsid w:val="009173C3"/>
    <w:rsid w:val="00917811"/>
    <w:rsid w:val="00917DC3"/>
    <w:rsid w:val="009202D7"/>
    <w:rsid w:val="00920A34"/>
    <w:rsid w:val="00920B53"/>
    <w:rsid w:val="00920FBF"/>
    <w:rsid w:val="009212F5"/>
    <w:rsid w:val="009218EF"/>
    <w:rsid w:val="00921B0F"/>
    <w:rsid w:val="00921BC6"/>
    <w:rsid w:val="009220D6"/>
    <w:rsid w:val="00922C5F"/>
    <w:rsid w:val="009234F0"/>
    <w:rsid w:val="00923649"/>
    <w:rsid w:val="0092366A"/>
    <w:rsid w:val="00923D24"/>
    <w:rsid w:val="00924943"/>
    <w:rsid w:val="0092525A"/>
    <w:rsid w:val="00925986"/>
    <w:rsid w:val="00926236"/>
    <w:rsid w:val="009267C8"/>
    <w:rsid w:val="009273B3"/>
    <w:rsid w:val="009277F9"/>
    <w:rsid w:val="009279E9"/>
    <w:rsid w:val="00927C9A"/>
    <w:rsid w:val="00927EA1"/>
    <w:rsid w:val="009300A3"/>
    <w:rsid w:val="00930390"/>
    <w:rsid w:val="0093042A"/>
    <w:rsid w:val="00930562"/>
    <w:rsid w:val="009305FE"/>
    <w:rsid w:val="0093093F"/>
    <w:rsid w:val="00930E88"/>
    <w:rsid w:val="00931661"/>
    <w:rsid w:val="00931C54"/>
    <w:rsid w:val="00931D98"/>
    <w:rsid w:val="009323EE"/>
    <w:rsid w:val="009327F3"/>
    <w:rsid w:val="00932938"/>
    <w:rsid w:val="00932ECE"/>
    <w:rsid w:val="009331AD"/>
    <w:rsid w:val="00933A96"/>
    <w:rsid w:val="00933F92"/>
    <w:rsid w:val="0093409C"/>
    <w:rsid w:val="00934272"/>
    <w:rsid w:val="00934307"/>
    <w:rsid w:val="00934763"/>
    <w:rsid w:val="009347B1"/>
    <w:rsid w:val="00934930"/>
    <w:rsid w:val="0093493C"/>
    <w:rsid w:val="00934CA0"/>
    <w:rsid w:val="00934D60"/>
    <w:rsid w:val="00934EE8"/>
    <w:rsid w:val="00935231"/>
    <w:rsid w:val="00935C8E"/>
    <w:rsid w:val="00935F4A"/>
    <w:rsid w:val="00936293"/>
    <w:rsid w:val="0093642A"/>
    <w:rsid w:val="009366F0"/>
    <w:rsid w:val="0093686B"/>
    <w:rsid w:val="00936F2C"/>
    <w:rsid w:val="00937051"/>
    <w:rsid w:val="009374E6"/>
    <w:rsid w:val="009379FF"/>
    <w:rsid w:val="00937CFA"/>
    <w:rsid w:val="00937D24"/>
    <w:rsid w:val="00940627"/>
    <w:rsid w:val="00940D7C"/>
    <w:rsid w:val="0094259C"/>
    <w:rsid w:val="00942E99"/>
    <w:rsid w:val="00943467"/>
    <w:rsid w:val="00943BF8"/>
    <w:rsid w:val="00943D3A"/>
    <w:rsid w:val="00943E37"/>
    <w:rsid w:val="0094447F"/>
    <w:rsid w:val="00944A4A"/>
    <w:rsid w:val="00944B9E"/>
    <w:rsid w:val="00944FFD"/>
    <w:rsid w:val="0094548C"/>
    <w:rsid w:val="0094590A"/>
    <w:rsid w:val="009459B9"/>
    <w:rsid w:val="00945A8C"/>
    <w:rsid w:val="00946155"/>
    <w:rsid w:val="00946A73"/>
    <w:rsid w:val="0094700D"/>
    <w:rsid w:val="0094721E"/>
    <w:rsid w:val="0094767C"/>
    <w:rsid w:val="009476BF"/>
    <w:rsid w:val="009476E7"/>
    <w:rsid w:val="0095025B"/>
    <w:rsid w:val="00950520"/>
    <w:rsid w:val="0095071E"/>
    <w:rsid w:val="009507FA"/>
    <w:rsid w:val="009509E8"/>
    <w:rsid w:val="00951223"/>
    <w:rsid w:val="009516EB"/>
    <w:rsid w:val="00951948"/>
    <w:rsid w:val="009519F6"/>
    <w:rsid w:val="00951ACA"/>
    <w:rsid w:val="00951F70"/>
    <w:rsid w:val="00952D1E"/>
    <w:rsid w:val="00952F5C"/>
    <w:rsid w:val="00953248"/>
    <w:rsid w:val="00953464"/>
    <w:rsid w:val="009534B0"/>
    <w:rsid w:val="00953BF1"/>
    <w:rsid w:val="00953C50"/>
    <w:rsid w:val="0095419D"/>
    <w:rsid w:val="00954CAE"/>
    <w:rsid w:val="00954D7D"/>
    <w:rsid w:val="00955058"/>
    <w:rsid w:val="00955523"/>
    <w:rsid w:val="00955B57"/>
    <w:rsid w:val="00955CBD"/>
    <w:rsid w:val="00955CD1"/>
    <w:rsid w:val="00955D3E"/>
    <w:rsid w:val="00955D45"/>
    <w:rsid w:val="00955ED4"/>
    <w:rsid w:val="0095601C"/>
    <w:rsid w:val="00956595"/>
    <w:rsid w:val="00956F84"/>
    <w:rsid w:val="009574F0"/>
    <w:rsid w:val="00957519"/>
    <w:rsid w:val="00957867"/>
    <w:rsid w:val="00957902"/>
    <w:rsid w:val="00957C54"/>
    <w:rsid w:val="0096095A"/>
    <w:rsid w:val="00960989"/>
    <w:rsid w:val="00960A59"/>
    <w:rsid w:val="0096218C"/>
    <w:rsid w:val="00962D3B"/>
    <w:rsid w:val="00963051"/>
    <w:rsid w:val="0096330B"/>
    <w:rsid w:val="0096368A"/>
    <w:rsid w:val="00963D91"/>
    <w:rsid w:val="00963EDC"/>
    <w:rsid w:val="00963F26"/>
    <w:rsid w:val="00964705"/>
    <w:rsid w:val="00964E28"/>
    <w:rsid w:val="00964ECC"/>
    <w:rsid w:val="00965319"/>
    <w:rsid w:val="00965540"/>
    <w:rsid w:val="009660B3"/>
    <w:rsid w:val="00966538"/>
    <w:rsid w:val="00966D0A"/>
    <w:rsid w:val="009672DD"/>
    <w:rsid w:val="00967D0F"/>
    <w:rsid w:val="0097012B"/>
    <w:rsid w:val="009704FF"/>
    <w:rsid w:val="0097123B"/>
    <w:rsid w:val="009713CF"/>
    <w:rsid w:val="00971DB6"/>
    <w:rsid w:val="009727E4"/>
    <w:rsid w:val="009728CD"/>
    <w:rsid w:val="009735FA"/>
    <w:rsid w:val="009740F4"/>
    <w:rsid w:val="0097410F"/>
    <w:rsid w:val="009743E9"/>
    <w:rsid w:val="009748D5"/>
    <w:rsid w:val="00975271"/>
    <w:rsid w:val="00975607"/>
    <w:rsid w:val="0097588D"/>
    <w:rsid w:val="009759B9"/>
    <w:rsid w:val="009764A8"/>
    <w:rsid w:val="0097653D"/>
    <w:rsid w:val="00976AEA"/>
    <w:rsid w:val="00976C9A"/>
    <w:rsid w:val="0097732E"/>
    <w:rsid w:val="00977712"/>
    <w:rsid w:val="009777CF"/>
    <w:rsid w:val="0097789F"/>
    <w:rsid w:val="00977EEF"/>
    <w:rsid w:val="009800A5"/>
    <w:rsid w:val="0098012F"/>
    <w:rsid w:val="00980171"/>
    <w:rsid w:val="009801EA"/>
    <w:rsid w:val="00980361"/>
    <w:rsid w:val="009805A4"/>
    <w:rsid w:val="009805D5"/>
    <w:rsid w:val="00980EA0"/>
    <w:rsid w:val="00981DA2"/>
    <w:rsid w:val="0098200E"/>
    <w:rsid w:val="009825A9"/>
    <w:rsid w:val="00982775"/>
    <w:rsid w:val="00983280"/>
    <w:rsid w:val="009832DA"/>
    <w:rsid w:val="00983319"/>
    <w:rsid w:val="009833B5"/>
    <w:rsid w:val="00983887"/>
    <w:rsid w:val="009839EE"/>
    <w:rsid w:val="00983CD9"/>
    <w:rsid w:val="00984048"/>
    <w:rsid w:val="009846B8"/>
    <w:rsid w:val="00984AEB"/>
    <w:rsid w:val="00985260"/>
    <w:rsid w:val="00985B9E"/>
    <w:rsid w:val="00985E23"/>
    <w:rsid w:val="009860FB"/>
    <w:rsid w:val="009862DD"/>
    <w:rsid w:val="00986678"/>
    <w:rsid w:val="009869F2"/>
    <w:rsid w:val="00986B42"/>
    <w:rsid w:val="00986BD3"/>
    <w:rsid w:val="00987143"/>
    <w:rsid w:val="0098738E"/>
    <w:rsid w:val="009875BE"/>
    <w:rsid w:val="009900C2"/>
    <w:rsid w:val="009901F3"/>
    <w:rsid w:val="009910B7"/>
    <w:rsid w:val="00991ED1"/>
    <w:rsid w:val="00991F20"/>
    <w:rsid w:val="0099228E"/>
    <w:rsid w:val="00992298"/>
    <w:rsid w:val="00992E9C"/>
    <w:rsid w:val="009932E4"/>
    <w:rsid w:val="00993CA4"/>
    <w:rsid w:val="00994686"/>
    <w:rsid w:val="00994733"/>
    <w:rsid w:val="00994B14"/>
    <w:rsid w:val="00994BEF"/>
    <w:rsid w:val="00994CEF"/>
    <w:rsid w:val="00994DE6"/>
    <w:rsid w:val="00994F8A"/>
    <w:rsid w:val="00995029"/>
    <w:rsid w:val="009956CA"/>
    <w:rsid w:val="00995982"/>
    <w:rsid w:val="00995996"/>
    <w:rsid w:val="00995B2B"/>
    <w:rsid w:val="00996646"/>
    <w:rsid w:val="00997105"/>
    <w:rsid w:val="00997BED"/>
    <w:rsid w:val="00997C0C"/>
    <w:rsid w:val="00997F2C"/>
    <w:rsid w:val="00997F34"/>
    <w:rsid w:val="009A00E0"/>
    <w:rsid w:val="009A0476"/>
    <w:rsid w:val="009A08D9"/>
    <w:rsid w:val="009A2A17"/>
    <w:rsid w:val="009A388F"/>
    <w:rsid w:val="009A4033"/>
    <w:rsid w:val="009A4C4F"/>
    <w:rsid w:val="009A4C8A"/>
    <w:rsid w:val="009A57AF"/>
    <w:rsid w:val="009A6410"/>
    <w:rsid w:val="009A6682"/>
    <w:rsid w:val="009A66CD"/>
    <w:rsid w:val="009A6A99"/>
    <w:rsid w:val="009A6B98"/>
    <w:rsid w:val="009A7533"/>
    <w:rsid w:val="009A7EA7"/>
    <w:rsid w:val="009A7F3E"/>
    <w:rsid w:val="009B0B01"/>
    <w:rsid w:val="009B0BC3"/>
    <w:rsid w:val="009B0CD5"/>
    <w:rsid w:val="009B11C6"/>
    <w:rsid w:val="009B17BC"/>
    <w:rsid w:val="009B188D"/>
    <w:rsid w:val="009B267E"/>
    <w:rsid w:val="009B269B"/>
    <w:rsid w:val="009B2DF4"/>
    <w:rsid w:val="009B30A8"/>
    <w:rsid w:val="009B3DAD"/>
    <w:rsid w:val="009B3F71"/>
    <w:rsid w:val="009B3F8B"/>
    <w:rsid w:val="009B4027"/>
    <w:rsid w:val="009B4535"/>
    <w:rsid w:val="009B46C7"/>
    <w:rsid w:val="009B4E2D"/>
    <w:rsid w:val="009B558B"/>
    <w:rsid w:val="009B5D96"/>
    <w:rsid w:val="009B5DB2"/>
    <w:rsid w:val="009B6BE4"/>
    <w:rsid w:val="009B76EB"/>
    <w:rsid w:val="009B7AB0"/>
    <w:rsid w:val="009B7ADC"/>
    <w:rsid w:val="009C0134"/>
    <w:rsid w:val="009C022A"/>
    <w:rsid w:val="009C0778"/>
    <w:rsid w:val="009C0828"/>
    <w:rsid w:val="009C138F"/>
    <w:rsid w:val="009C174F"/>
    <w:rsid w:val="009C1BCD"/>
    <w:rsid w:val="009C1CA5"/>
    <w:rsid w:val="009C24D7"/>
    <w:rsid w:val="009C2AA4"/>
    <w:rsid w:val="009C2D84"/>
    <w:rsid w:val="009C3470"/>
    <w:rsid w:val="009C3A31"/>
    <w:rsid w:val="009C5A66"/>
    <w:rsid w:val="009C5BED"/>
    <w:rsid w:val="009C5D05"/>
    <w:rsid w:val="009C6446"/>
    <w:rsid w:val="009C6536"/>
    <w:rsid w:val="009C6E8B"/>
    <w:rsid w:val="009C7337"/>
    <w:rsid w:val="009C734D"/>
    <w:rsid w:val="009C7D30"/>
    <w:rsid w:val="009C7D92"/>
    <w:rsid w:val="009D01F9"/>
    <w:rsid w:val="009D0282"/>
    <w:rsid w:val="009D0504"/>
    <w:rsid w:val="009D05A4"/>
    <w:rsid w:val="009D0603"/>
    <w:rsid w:val="009D098F"/>
    <w:rsid w:val="009D09F9"/>
    <w:rsid w:val="009D0C17"/>
    <w:rsid w:val="009D0D0E"/>
    <w:rsid w:val="009D100A"/>
    <w:rsid w:val="009D1F90"/>
    <w:rsid w:val="009D2B74"/>
    <w:rsid w:val="009D2BB1"/>
    <w:rsid w:val="009D2FBE"/>
    <w:rsid w:val="009D30CB"/>
    <w:rsid w:val="009D31D8"/>
    <w:rsid w:val="009D32DF"/>
    <w:rsid w:val="009D339E"/>
    <w:rsid w:val="009D3E19"/>
    <w:rsid w:val="009D426C"/>
    <w:rsid w:val="009D44B2"/>
    <w:rsid w:val="009D48EF"/>
    <w:rsid w:val="009D4A31"/>
    <w:rsid w:val="009D4A6E"/>
    <w:rsid w:val="009D4A99"/>
    <w:rsid w:val="009D4CDC"/>
    <w:rsid w:val="009D517D"/>
    <w:rsid w:val="009D571D"/>
    <w:rsid w:val="009D58BF"/>
    <w:rsid w:val="009D605E"/>
    <w:rsid w:val="009D614D"/>
    <w:rsid w:val="009D6162"/>
    <w:rsid w:val="009D6507"/>
    <w:rsid w:val="009D6F84"/>
    <w:rsid w:val="009D727F"/>
    <w:rsid w:val="009D754B"/>
    <w:rsid w:val="009D7A50"/>
    <w:rsid w:val="009D7A73"/>
    <w:rsid w:val="009D7F66"/>
    <w:rsid w:val="009E079D"/>
    <w:rsid w:val="009E0A11"/>
    <w:rsid w:val="009E17CC"/>
    <w:rsid w:val="009E1A6A"/>
    <w:rsid w:val="009E1B33"/>
    <w:rsid w:val="009E24D1"/>
    <w:rsid w:val="009E2592"/>
    <w:rsid w:val="009E2C14"/>
    <w:rsid w:val="009E3221"/>
    <w:rsid w:val="009E33F5"/>
    <w:rsid w:val="009E343A"/>
    <w:rsid w:val="009E3990"/>
    <w:rsid w:val="009E544F"/>
    <w:rsid w:val="009E5AC0"/>
    <w:rsid w:val="009E5F2E"/>
    <w:rsid w:val="009E62FA"/>
    <w:rsid w:val="009E6D72"/>
    <w:rsid w:val="009E709C"/>
    <w:rsid w:val="009E734D"/>
    <w:rsid w:val="009E7C96"/>
    <w:rsid w:val="009F0460"/>
    <w:rsid w:val="009F04E2"/>
    <w:rsid w:val="009F0714"/>
    <w:rsid w:val="009F08AF"/>
    <w:rsid w:val="009F0AC2"/>
    <w:rsid w:val="009F0B61"/>
    <w:rsid w:val="009F11A4"/>
    <w:rsid w:val="009F120C"/>
    <w:rsid w:val="009F14CE"/>
    <w:rsid w:val="009F22F3"/>
    <w:rsid w:val="009F295E"/>
    <w:rsid w:val="009F2C37"/>
    <w:rsid w:val="009F2E71"/>
    <w:rsid w:val="009F38DD"/>
    <w:rsid w:val="009F3969"/>
    <w:rsid w:val="009F3F92"/>
    <w:rsid w:val="009F404D"/>
    <w:rsid w:val="009F416A"/>
    <w:rsid w:val="009F4262"/>
    <w:rsid w:val="009F4499"/>
    <w:rsid w:val="009F44B8"/>
    <w:rsid w:val="009F4606"/>
    <w:rsid w:val="009F4704"/>
    <w:rsid w:val="009F48D4"/>
    <w:rsid w:val="009F4C58"/>
    <w:rsid w:val="009F5640"/>
    <w:rsid w:val="009F56AF"/>
    <w:rsid w:val="009F5881"/>
    <w:rsid w:val="009F589E"/>
    <w:rsid w:val="009F5DD7"/>
    <w:rsid w:val="009F6054"/>
    <w:rsid w:val="009F6932"/>
    <w:rsid w:val="009F7235"/>
    <w:rsid w:val="009F78F9"/>
    <w:rsid w:val="009F7E38"/>
    <w:rsid w:val="009F7ED8"/>
    <w:rsid w:val="00A00252"/>
    <w:rsid w:val="00A00772"/>
    <w:rsid w:val="00A0077D"/>
    <w:rsid w:val="00A00F79"/>
    <w:rsid w:val="00A0106B"/>
    <w:rsid w:val="00A0153E"/>
    <w:rsid w:val="00A02008"/>
    <w:rsid w:val="00A02243"/>
    <w:rsid w:val="00A0248B"/>
    <w:rsid w:val="00A026F7"/>
    <w:rsid w:val="00A0296F"/>
    <w:rsid w:val="00A02E4D"/>
    <w:rsid w:val="00A02F5F"/>
    <w:rsid w:val="00A046C6"/>
    <w:rsid w:val="00A048A7"/>
    <w:rsid w:val="00A04B58"/>
    <w:rsid w:val="00A04D00"/>
    <w:rsid w:val="00A05375"/>
    <w:rsid w:val="00A053D6"/>
    <w:rsid w:val="00A05508"/>
    <w:rsid w:val="00A0586C"/>
    <w:rsid w:val="00A058A7"/>
    <w:rsid w:val="00A05C1F"/>
    <w:rsid w:val="00A05F5D"/>
    <w:rsid w:val="00A0605D"/>
    <w:rsid w:val="00A062FE"/>
    <w:rsid w:val="00A06CF0"/>
    <w:rsid w:val="00A0700E"/>
    <w:rsid w:val="00A10419"/>
    <w:rsid w:val="00A105AF"/>
    <w:rsid w:val="00A1066E"/>
    <w:rsid w:val="00A1074E"/>
    <w:rsid w:val="00A12173"/>
    <w:rsid w:val="00A124A7"/>
    <w:rsid w:val="00A12755"/>
    <w:rsid w:val="00A12A14"/>
    <w:rsid w:val="00A12A42"/>
    <w:rsid w:val="00A1303A"/>
    <w:rsid w:val="00A1367E"/>
    <w:rsid w:val="00A138E5"/>
    <w:rsid w:val="00A13E73"/>
    <w:rsid w:val="00A142AF"/>
    <w:rsid w:val="00A14678"/>
    <w:rsid w:val="00A14F03"/>
    <w:rsid w:val="00A14F8A"/>
    <w:rsid w:val="00A1546D"/>
    <w:rsid w:val="00A15D28"/>
    <w:rsid w:val="00A1624C"/>
    <w:rsid w:val="00A16301"/>
    <w:rsid w:val="00A168D6"/>
    <w:rsid w:val="00A16C69"/>
    <w:rsid w:val="00A17166"/>
    <w:rsid w:val="00A17CEF"/>
    <w:rsid w:val="00A17EC2"/>
    <w:rsid w:val="00A2010E"/>
    <w:rsid w:val="00A203F6"/>
    <w:rsid w:val="00A207C3"/>
    <w:rsid w:val="00A20B67"/>
    <w:rsid w:val="00A211EB"/>
    <w:rsid w:val="00A21313"/>
    <w:rsid w:val="00A21700"/>
    <w:rsid w:val="00A21B43"/>
    <w:rsid w:val="00A21EDA"/>
    <w:rsid w:val="00A2207F"/>
    <w:rsid w:val="00A220C2"/>
    <w:rsid w:val="00A2216F"/>
    <w:rsid w:val="00A236E5"/>
    <w:rsid w:val="00A24352"/>
    <w:rsid w:val="00A24732"/>
    <w:rsid w:val="00A24E08"/>
    <w:rsid w:val="00A25025"/>
    <w:rsid w:val="00A25F71"/>
    <w:rsid w:val="00A26073"/>
    <w:rsid w:val="00A26579"/>
    <w:rsid w:val="00A266EC"/>
    <w:rsid w:val="00A26B9D"/>
    <w:rsid w:val="00A26D4A"/>
    <w:rsid w:val="00A27659"/>
    <w:rsid w:val="00A277C1"/>
    <w:rsid w:val="00A3036B"/>
    <w:rsid w:val="00A305DE"/>
    <w:rsid w:val="00A3078C"/>
    <w:rsid w:val="00A30A36"/>
    <w:rsid w:val="00A30F6A"/>
    <w:rsid w:val="00A31B51"/>
    <w:rsid w:val="00A3313F"/>
    <w:rsid w:val="00A33499"/>
    <w:rsid w:val="00A33BC7"/>
    <w:rsid w:val="00A33D4E"/>
    <w:rsid w:val="00A34B8C"/>
    <w:rsid w:val="00A35FA5"/>
    <w:rsid w:val="00A36307"/>
    <w:rsid w:val="00A3632B"/>
    <w:rsid w:val="00A36467"/>
    <w:rsid w:val="00A36861"/>
    <w:rsid w:val="00A36AD3"/>
    <w:rsid w:val="00A37966"/>
    <w:rsid w:val="00A400C8"/>
    <w:rsid w:val="00A40157"/>
    <w:rsid w:val="00A406AA"/>
    <w:rsid w:val="00A418FE"/>
    <w:rsid w:val="00A419FE"/>
    <w:rsid w:val="00A41B53"/>
    <w:rsid w:val="00A42C34"/>
    <w:rsid w:val="00A43905"/>
    <w:rsid w:val="00A43F3A"/>
    <w:rsid w:val="00A446DF"/>
    <w:rsid w:val="00A4488D"/>
    <w:rsid w:val="00A4502F"/>
    <w:rsid w:val="00A454EF"/>
    <w:rsid w:val="00A45569"/>
    <w:rsid w:val="00A4580B"/>
    <w:rsid w:val="00A45C6A"/>
    <w:rsid w:val="00A45DC5"/>
    <w:rsid w:val="00A45FD4"/>
    <w:rsid w:val="00A46851"/>
    <w:rsid w:val="00A46A6E"/>
    <w:rsid w:val="00A46CFA"/>
    <w:rsid w:val="00A4763B"/>
    <w:rsid w:val="00A47994"/>
    <w:rsid w:val="00A50019"/>
    <w:rsid w:val="00A5028D"/>
    <w:rsid w:val="00A504BE"/>
    <w:rsid w:val="00A506CF"/>
    <w:rsid w:val="00A515DC"/>
    <w:rsid w:val="00A51919"/>
    <w:rsid w:val="00A51DAE"/>
    <w:rsid w:val="00A51F14"/>
    <w:rsid w:val="00A520B9"/>
    <w:rsid w:val="00A523F1"/>
    <w:rsid w:val="00A5259D"/>
    <w:rsid w:val="00A52878"/>
    <w:rsid w:val="00A52CD8"/>
    <w:rsid w:val="00A52CF9"/>
    <w:rsid w:val="00A530CC"/>
    <w:rsid w:val="00A53886"/>
    <w:rsid w:val="00A53A59"/>
    <w:rsid w:val="00A53F3B"/>
    <w:rsid w:val="00A5446D"/>
    <w:rsid w:val="00A54CB8"/>
    <w:rsid w:val="00A54E24"/>
    <w:rsid w:val="00A54FAB"/>
    <w:rsid w:val="00A55019"/>
    <w:rsid w:val="00A55040"/>
    <w:rsid w:val="00A5509D"/>
    <w:rsid w:val="00A55249"/>
    <w:rsid w:val="00A55859"/>
    <w:rsid w:val="00A55A4C"/>
    <w:rsid w:val="00A55D17"/>
    <w:rsid w:val="00A55E6F"/>
    <w:rsid w:val="00A56145"/>
    <w:rsid w:val="00A5669D"/>
    <w:rsid w:val="00A568E8"/>
    <w:rsid w:val="00A5705F"/>
    <w:rsid w:val="00A57220"/>
    <w:rsid w:val="00A5729D"/>
    <w:rsid w:val="00A57B17"/>
    <w:rsid w:val="00A57D3B"/>
    <w:rsid w:val="00A60415"/>
    <w:rsid w:val="00A60ADF"/>
    <w:rsid w:val="00A60E04"/>
    <w:rsid w:val="00A615B8"/>
    <w:rsid w:val="00A616CC"/>
    <w:rsid w:val="00A61743"/>
    <w:rsid w:val="00A61ADA"/>
    <w:rsid w:val="00A620CD"/>
    <w:rsid w:val="00A628D8"/>
    <w:rsid w:val="00A62B00"/>
    <w:rsid w:val="00A62CC8"/>
    <w:rsid w:val="00A634F2"/>
    <w:rsid w:val="00A639ED"/>
    <w:rsid w:val="00A63CB6"/>
    <w:rsid w:val="00A6463B"/>
    <w:rsid w:val="00A64D84"/>
    <w:rsid w:val="00A64EBA"/>
    <w:rsid w:val="00A655AE"/>
    <w:rsid w:val="00A65666"/>
    <w:rsid w:val="00A65A1A"/>
    <w:rsid w:val="00A65ADB"/>
    <w:rsid w:val="00A65ADF"/>
    <w:rsid w:val="00A65AF6"/>
    <w:rsid w:val="00A65B76"/>
    <w:rsid w:val="00A65B85"/>
    <w:rsid w:val="00A6603C"/>
    <w:rsid w:val="00A66A17"/>
    <w:rsid w:val="00A66AD2"/>
    <w:rsid w:val="00A66E7F"/>
    <w:rsid w:val="00A66F53"/>
    <w:rsid w:val="00A6701F"/>
    <w:rsid w:val="00A6776E"/>
    <w:rsid w:val="00A67BE8"/>
    <w:rsid w:val="00A70055"/>
    <w:rsid w:val="00A700BB"/>
    <w:rsid w:val="00A700E8"/>
    <w:rsid w:val="00A70772"/>
    <w:rsid w:val="00A71D5F"/>
    <w:rsid w:val="00A721A9"/>
    <w:rsid w:val="00A7281F"/>
    <w:rsid w:val="00A72960"/>
    <w:rsid w:val="00A732F5"/>
    <w:rsid w:val="00A73375"/>
    <w:rsid w:val="00A73463"/>
    <w:rsid w:val="00A73812"/>
    <w:rsid w:val="00A745F3"/>
    <w:rsid w:val="00A74900"/>
    <w:rsid w:val="00A74DD8"/>
    <w:rsid w:val="00A755FB"/>
    <w:rsid w:val="00A75A7D"/>
    <w:rsid w:val="00A760D1"/>
    <w:rsid w:val="00A76147"/>
    <w:rsid w:val="00A7655B"/>
    <w:rsid w:val="00A76562"/>
    <w:rsid w:val="00A76D2B"/>
    <w:rsid w:val="00A772E4"/>
    <w:rsid w:val="00A77348"/>
    <w:rsid w:val="00A77BF7"/>
    <w:rsid w:val="00A77DE0"/>
    <w:rsid w:val="00A77EC8"/>
    <w:rsid w:val="00A77FED"/>
    <w:rsid w:val="00A8036A"/>
    <w:rsid w:val="00A811D5"/>
    <w:rsid w:val="00A81625"/>
    <w:rsid w:val="00A81A82"/>
    <w:rsid w:val="00A81F01"/>
    <w:rsid w:val="00A8282B"/>
    <w:rsid w:val="00A82A9E"/>
    <w:rsid w:val="00A84011"/>
    <w:rsid w:val="00A84EC7"/>
    <w:rsid w:val="00A85016"/>
    <w:rsid w:val="00A859D7"/>
    <w:rsid w:val="00A85C85"/>
    <w:rsid w:val="00A85DA4"/>
    <w:rsid w:val="00A85F62"/>
    <w:rsid w:val="00A86944"/>
    <w:rsid w:val="00A8711C"/>
    <w:rsid w:val="00A875A9"/>
    <w:rsid w:val="00A876D5"/>
    <w:rsid w:val="00A8793D"/>
    <w:rsid w:val="00A87CBE"/>
    <w:rsid w:val="00A90124"/>
    <w:rsid w:val="00A903F1"/>
    <w:rsid w:val="00A90503"/>
    <w:rsid w:val="00A90D38"/>
    <w:rsid w:val="00A90D4C"/>
    <w:rsid w:val="00A90D9D"/>
    <w:rsid w:val="00A90F06"/>
    <w:rsid w:val="00A91620"/>
    <w:rsid w:val="00A926C9"/>
    <w:rsid w:val="00A9281E"/>
    <w:rsid w:val="00A92C22"/>
    <w:rsid w:val="00A92D22"/>
    <w:rsid w:val="00A9333B"/>
    <w:rsid w:val="00A935AE"/>
    <w:rsid w:val="00A93E1D"/>
    <w:rsid w:val="00A941EC"/>
    <w:rsid w:val="00A94399"/>
    <w:rsid w:val="00A94528"/>
    <w:rsid w:val="00A9462C"/>
    <w:rsid w:val="00A946C6"/>
    <w:rsid w:val="00A949A2"/>
    <w:rsid w:val="00A949C5"/>
    <w:rsid w:val="00A94EF4"/>
    <w:rsid w:val="00A956A8"/>
    <w:rsid w:val="00A95B92"/>
    <w:rsid w:val="00A9697D"/>
    <w:rsid w:val="00A977F6"/>
    <w:rsid w:val="00A97A39"/>
    <w:rsid w:val="00AA013B"/>
    <w:rsid w:val="00AA0540"/>
    <w:rsid w:val="00AA090B"/>
    <w:rsid w:val="00AA1DD1"/>
    <w:rsid w:val="00AA1E8A"/>
    <w:rsid w:val="00AA22E9"/>
    <w:rsid w:val="00AA24F0"/>
    <w:rsid w:val="00AA2708"/>
    <w:rsid w:val="00AA2FE5"/>
    <w:rsid w:val="00AA36EB"/>
    <w:rsid w:val="00AA3A67"/>
    <w:rsid w:val="00AA44EF"/>
    <w:rsid w:val="00AA49AF"/>
    <w:rsid w:val="00AA4A8A"/>
    <w:rsid w:val="00AA4FBF"/>
    <w:rsid w:val="00AA5324"/>
    <w:rsid w:val="00AA540D"/>
    <w:rsid w:val="00AA64C2"/>
    <w:rsid w:val="00AA766A"/>
    <w:rsid w:val="00AA7ACE"/>
    <w:rsid w:val="00AA7C21"/>
    <w:rsid w:val="00AA7EED"/>
    <w:rsid w:val="00AB023B"/>
    <w:rsid w:val="00AB090E"/>
    <w:rsid w:val="00AB10B0"/>
    <w:rsid w:val="00AB2093"/>
    <w:rsid w:val="00AB2DC9"/>
    <w:rsid w:val="00AB3044"/>
    <w:rsid w:val="00AB3220"/>
    <w:rsid w:val="00AB3989"/>
    <w:rsid w:val="00AB4680"/>
    <w:rsid w:val="00AB4DC2"/>
    <w:rsid w:val="00AB501D"/>
    <w:rsid w:val="00AB5663"/>
    <w:rsid w:val="00AB5859"/>
    <w:rsid w:val="00AB586F"/>
    <w:rsid w:val="00AB5BCA"/>
    <w:rsid w:val="00AB5D5C"/>
    <w:rsid w:val="00AB6310"/>
    <w:rsid w:val="00AB7699"/>
    <w:rsid w:val="00AB770E"/>
    <w:rsid w:val="00AB7D19"/>
    <w:rsid w:val="00AC0554"/>
    <w:rsid w:val="00AC09F4"/>
    <w:rsid w:val="00AC0ED4"/>
    <w:rsid w:val="00AC0EDD"/>
    <w:rsid w:val="00AC132B"/>
    <w:rsid w:val="00AC15A8"/>
    <w:rsid w:val="00AC16C8"/>
    <w:rsid w:val="00AC18E3"/>
    <w:rsid w:val="00AC1C66"/>
    <w:rsid w:val="00AC1C6A"/>
    <w:rsid w:val="00AC208D"/>
    <w:rsid w:val="00AC2130"/>
    <w:rsid w:val="00AC26B9"/>
    <w:rsid w:val="00AC28BB"/>
    <w:rsid w:val="00AC2A62"/>
    <w:rsid w:val="00AC2D4E"/>
    <w:rsid w:val="00AC3DC7"/>
    <w:rsid w:val="00AC4670"/>
    <w:rsid w:val="00AC498D"/>
    <w:rsid w:val="00AC4DC6"/>
    <w:rsid w:val="00AC6506"/>
    <w:rsid w:val="00AC6D1A"/>
    <w:rsid w:val="00AC6DA3"/>
    <w:rsid w:val="00AC6FBA"/>
    <w:rsid w:val="00AC7040"/>
    <w:rsid w:val="00AC7F56"/>
    <w:rsid w:val="00AC7F6E"/>
    <w:rsid w:val="00AD02A3"/>
    <w:rsid w:val="00AD0C38"/>
    <w:rsid w:val="00AD1740"/>
    <w:rsid w:val="00AD1ACD"/>
    <w:rsid w:val="00AD1D1B"/>
    <w:rsid w:val="00AD1F26"/>
    <w:rsid w:val="00AD279E"/>
    <w:rsid w:val="00AD2834"/>
    <w:rsid w:val="00AD2947"/>
    <w:rsid w:val="00AD2B6E"/>
    <w:rsid w:val="00AD3727"/>
    <w:rsid w:val="00AD3880"/>
    <w:rsid w:val="00AD3ADC"/>
    <w:rsid w:val="00AD3BCC"/>
    <w:rsid w:val="00AD4514"/>
    <w:rsid w:val="00AD4BCC"/>
    <w:rsid w:val="00AD504B"/>
    <w:rsid w:val="00AD57AE"/>
    <w:rsid w:val="00AD586E"/>
    <w:rsid w:val="00AD5ADD"/>
    <w:rsid w:val="00AD5B9F"/>
    <w:rsid w:val="00AD5CBC"/>
    <w:rsid w:val="00AD5CCB"/>
    <w:rsid w:val="00AD6242"/>
    <w:rsid w:val="00AD6340"/>
    <w:rsid w:val="00AD680E"/>
    <w:rsid w:val="00AD6ED9"/>
    <w:rsid w:val="00AD7223"/>
    <w:rsid w:val="00AD7291"/>
    <w:rsid w:val="00AD73AD"/>
    <w:rsid w:val="00AD77F8"/>
    <w:rsid w:val="00AD79FE"/>
    <w:rsid w:val="00AD7A1D"/>
    <w:rsid w:val="00AD7B16"/>
    <w:rsid w:val="00AE0125"/>
    <w:rsid w:val="00AE01F2"/>
    <w:rsid w:val="00AE0492"/>
    <w:rsid w:val="00AE07FE"/>
    <w:rsid w:val="00AE094E"/>
    <w:rsid w:val="00AE09D3"/>
    <w:rsid w:val="00AE09D8"/>
    <w:rsid w:val="00AE10B4"/>
    <w:rsid w:val="00AE11A4"/>
    <w:rsid w:val="00AE2431"/>
    <w:rsid w:val="00AE2595"/>
    <w:rsid w:val="00AE274E"/>
    <w:rsid w:val="00AE2764"/>
    <w:rsid w:val="00AE2A40"/>
    <w:rsid w:val="00AE2BE9"/>
    <w:rsid w:val="00AE3FB7"/>
    <w:rsid w:val="00AE4067"/>
    <w:rsid w:val="00AE4407"/>
    <w:rsid w:val="00AE465F"/>
    <w:rsid w:val="00AE468B"/>
    <w:rsid w:val="00AE4B61"/>
    <w:rsid w:val="00AE51DF"/>
    <w:rsid w:val="00AE5313"/>
    <w:rsid w:val="00AE5884"/>
    <w:rsid w:val="00AE61D9"/>
    <w:rsid w:val="00AE690E"/>
    <w:rsid w:val="00AE71AA"/>
    <w:rsid w:val="00AE7330"/>
    <w:rsid w:val="00AE7EED"/>
    <w:rsid w:val="00AF0247"/>
    <w:rsid w:val="00AF059B"/>
    <w:rsid w:val="00AF0B7C"/>
    <w:rsid w:val="00AF109C"/>
    <w:rsid w:val="00AF137C"/>
    <w:rsid w:val="00AF2139"/>
    <w:rsid w:val="00AF22DC"/>
    <w:rsid w:val="00AF26AF"/>
    <w:rsid w:val="00AF287F"/>
    <w:rsid w:val="00AF327D"/>
    <w:rsid w:val="00AF4834"/>
    <w:rsid w:val="00AF4BBE"/>
    <w:rsid w:val="00AF5D09"/>
    <w:rsid w:val="00AF6530"/>
    <w:rsid w:val="00AF6A5E"/>
    <w:rsid w:val="00AF6A98"/>
    <w:rsid w:val="00AF6C0F"/>
    <w:rsid w:val="00AF704D"/>
    <w:rsid w:val="00B001D4"/>
    <w:rsid w:val="00B00575"/>
    <w:rsid w:val="00B01493"/>
    <w:rsid w:val="00B01E48"/>
    <w:rsid w:val="00B030B2"/>
    <w:rsid w:val="00B03CFC"/>
    <w:rsid w:val="00B04472"/>
    <w:rsid w:val="00B046EB"/>
    <w:rsid w:val="00B053EF"/>
    <w:rsid w:val="00B05C9C"/>
    <w:rsid w:val="00B062DA"/>
    <w:rsid w:val="00B06525"/>
    <w:rsid w:val="00B06D42"/>
    <w:rsid w:val="00B06F3E"/>
    <w:rsid w:val="00B07278"/>
    <w:rsid w:val="00B07605"/>
    <w:rsid w:val="00B07C19"/>
    <w:rsid w:val="00B07E9F"/>
    <w:rsid w:val="00B1002A"/>
    <w:rsid w:val="00B103C6"/>
    <w:rsid w:val="00B1085D"/>
    <w:rsid w:val="00B10C6D"/>
    <w:rsid w:val="00B10D5F"/>
    <w:rsid w:val="00B113A8"/>
    <w:rsid w:val="00B11712"/>
    <w:rsid w:val="00B118A3"/>
    <w:rsid w:val="00B118CC"/>
    <w:rsid w:val="00B11BD0"/>
    <w:rsid w:val="00B12235"/>
    <w:rsid w:val="00B12DC3"/>
    <w:rsid w:val="00B13810"/>
    <w:rsid w:val="00B13899"/>
    <w:rsid w:val="00B14324"/>
    <w:rsid w:val="00B14627"/>
    <w:rsid w:val="00B14B34"/>
    <w:rsid w:val="00B14DBA"/>
    <w:rsid w:val="00B15555"/>
    <w:rsid w:val="00B15BAC"/>
    <w:rsid w:val="00B15FD5"/>
    <w:rsid w:val="00B161BA"/>
    <w:rsid w:val="00B1665F"/>
    <w:rsid w:val="00B16E07"/>
    <w:rsid w:val="00B16FDC"/>
    <w:rsid w:val="00B1778C"/>
    <w:rsid w:val="00B17B95"/>
    <w:rsid w:val="00B17D2D"/>
    <w:rsid w:val="00B17DB2"/>
    <w:rsid w:val="00B17E70"/>
    <w:rsid w:val="00B202B4"/>
    <w:rsid w:val="00B211AF"/>
    <w:rsid w:val="00B211C2"/>
    <w:rsid w:val="00B217E8"/>
    <w:rsid w:val="00B218BC"/>
    <w:rsid w:val="00B22A33"/>
    <w:rsid w:val="00B22D8E"/>
    <w:rsid w:val="00B22E08"/>
    <w:rsid w:val="00B23B15"/>
    <w:rsid w:val="00B24296"/>
    <w:rsid w:val="00B24A3B"/>
    <w:rsid w:val="00B24F73"/>
    <w:rsid w:val="00B25115"/>
    <w:rsid w:val="00B256C0"/>
    <w:rsid w:val="00B25757"/>
    <w:rsid w:val="00B25C86"/>
    <w:rsid w:val="00B26106"/>
    <w:rsid w:val="00B262CD"/>
    <w:rsid w:val="00B26C3A"/>
    <w:rsid w:val="00B26C95"/>
    <w:rsid w:val="00B26F91"/>
    <w:rsid w:val="00B27182"/>
    <w:rsid w:val="00B271B2"/>
    <w:rsid w:val="00B27206"/>
    <w:rsid w:val="00B27497"/>
    <w:rsid w:val="00B2760B"/>
    <w:rsid w:val="00B2782E"/>
    <w:rsid w:val="00B2798D"/>
    <w:rsid w:val="00B27DA0"/>
    <w:rsid w:val="00B305A0"/>
    <w:rsid w:val="00B31D04"/>
    <w:rsid w:val="00B3216E"/>
    <w:rsid w:val="00B323C8"/>
    <w:rsid w:val="00B324F2"/>
    <w:rsid w:val="00B32925"/>
    <w:rsid w:val="00B331CB"/>
    <w:rsid w:val="00B3367F"/>
    <w:rsid w:val="00B33927"/>
    <w:rsid w:val="00B33AC2"/>
    <w:rsid w:val="00B33B9C"/>
    <w:rsid w:val="00B344CF"/>
    <w:rsid w:val="00B348F0"/>
    <w:rsid w:val="00B34C86"/>
    <w:rsid w:val="00B34CE5"/>
    <w:rsid w:val="00B34FE8"/>
    <w:rsid w:val="00B35A27"/>
    <w:rsid w:val="00B35E4B"/>
    <w:rsid w:val="00B36D72"/>
    <w:rsid w:val="00B36F65"/>
    <w:rsid w:val="00B373AA"/>
    <w:rsid w:val="00B378ED"/>
    <w:rsid w:val="00B37D7A"/>
    <w:rsid w:val="00B37EF9"/>
    <w:rsid w:val="00B40160"/>
    <w:rsid w:val="00B4068F"/>
    <w:rsid w:val="00B40E7A"/>
    <w:rsid w:val="00B41413"/>
    <w:rsid w:val="00B4145E"/>
    <w:rsid w:val="00B41AA6"/>
    <w:rsid w:val="00B41CD6"/>
    <w:rsid w:val="00B41FAB"/>
    <w:rsid w:val="00B42241"/>
    <w:rsid w:val="00B42497"/>
    <w:rsid w:val="00B42AB5"/>
    <w:rsid w:val="00B44BD5"/>
    <w:rsid w:val="00B44C94"/>
    <w:rsid w:val="00B44D82"/>
    <w:rsid w:val="00B453F3"/>
    <w:rsid w:val="00B45C4D"/>
    <w:rsid w:val="00B45CBA"/>
    <w:rsid w:val="00B45DC7"/>
    <w:rsid w:val="00B45E7F"/>
    <w:rsid w:val="00B46841"/>
    <w:rsid w:val="00B46A2A"/>
    <w:rsid w:val="00B47000"/>
    <w:rsid w:val="00B47131"/>
    <w:rsid w:val="00B472EE"/>
    <w:rsid w:val="00B476FC"/>
    <w:rsid w:val="00B47EC5"/>
    <w:rsid w:val="00B5039F"/>
    <w:rsid w:val="00B5042C"/>
    <w:rsid w:val="00B50879"/>
    <w:rsid w:val="00B50F9E"/>
    <w:rsid w:val="00B51182"/>
    <w:rsid w:val="00B51290"/>
    <w:rsid w:val="00B52491"/>
    <w:rsid w:val="00B52892"/>
    <w:rsid w:val="00B52AE9"/>
    <w:rsid w:val="00B52CBB"/>
    <w:rsid w:val="00B53A91"/>
    <w:rsid w:val="00B53AD0"/>
    <w:rsid w:val="00B53B54"/>
    <w:rsid w:val="00B5404B"/>
    <w:rsid w:val="00B5410F"/>
    <w:rsid w:val="00B54155"/>
    <w:rsid w:val="00B54534"/>
    <w:rsid w:val="00B54585"/>
    <w:rsid w:val="00B54656"/>
    <w:rsid w:val="00B54A55"/>
    <w:rsid w:val="00B555FE"/>
    <w:rsid w:val="00B558A9"/>
    <w:rsid w:val="00B55A02"/>
    <w:rsid w:val="00B55A97"/>
    <w:rsid w:val="00B55AF9"/>
    <w:rsid w:val="00B55B84"/>
    <w:rsid w:val="00B55DD5"/>
    <w:rsid w:val="00B55E0C"/>
    <w:rsid w:val="00B56600"/>
    <w:rsid w:val="00B56C87"/>
    <w:rsid w:val="00B56D35"/>
    <w:rsid w:val="00B573F3"/>
    <w:rsid w:val="00B57448"/>
    <w:rsid w:val="00B60083"/>
    <w:rsid w:val="00B600D8"/>
    <w:rsid w:val="00B60D73"/>
    <w:rsid w:val="00B61168"/>
    <w:rsid w:val="00B614C2"/>
    <w:rsid w:val="00B614CC"/>
    <w:rsid w:val="00B614F6"/>
    <w:rsid w:val="00B619A8"/>
    <w:rsid w:val="00B61D26"/>
    <w:rsid w:val="00B62170"/>
    <w:rsid w:val="00B62404"/>
    <w:rsid w:val="00B62532"/>
    <w:rsid w:val="00B627D0"/>
    <w:rsid w:val="00B62B03"/>
    <w:rsid w:val="00B62D49"/>
    <w:rsid w:val="00B63E28"/>
    <w:rsid w:val="00B64609"/>
    <w:rsid w:val="00B64756"/>
    <w:rsid w:val="00B64DC3"/>
    <w:rsid w:val="00B64E19"/>
    <w:rsid w:val="00B652DA"/>
    <w:rsid w:val="00B6615B"/>
    <w:rsid w:val="00B66796"/>
    <w:rsid w:val="00B66B3E"/>
    <w:rsid w:val="00B66BFD"/>
    <w:rsid w:val="00B66F53"/>
    <w:rsid w:val="00B67258"/>
    <w:rsid w:val="00B6748A"/>
    <w:rsid w:val="00B67D19"/>
    <w:rsid w:val="00B67DDB"/>
    <w:rsid w:val="00B67DF2"/>
    <w:rsid w:val="00B700AC"/>
    <w:rsid w:val="00B705E8"/>
    <w:rsid w:val="00B70B93"/>
    <w:rsid w:val="00B713D9"/>
    <w:rsid w:val="00B71A0A"/>
    <w:rsid w:val="00B7233F"/>
    <w:rsid w:val="00B72466"/>
    <w:rsid w:val="00B72613"/>
    <w:rsid w:val="00B72B14"/>
    <w:rsid w:val="00B734D0"/>
    <w:rsid w:val="00B7361B"/>
    <w:rsid w:val="00B75C34"/>
    <w:rsid w:val="00B75D6F"/>
    <w:rsid w:val="00B76771"/>
    <w:rsid w:val="00B7678B"/>
    <w:rsid w:val="00B77044"/>
    <w:rsid w:val="00B7715B"/>
    <w:rsid w:val="00B77946"/>
    <w:rsid w:val="00B77D56"/>
    <w:rsid w:val="00B77F05"/>
    <w:rsid w:val="00B77FCD"/>
    <w:rsid w:val="00B8059A"/>
    <w:rsid w:val="00B80A79"/>
    <w:rsid w:val="00B80B18"/>
    <w:rsid w:val="00B81615"/>
    <w:rsid w:val="00B81E63"/>
    <w:rsid w:val="00B82200"/>
    <w:rsid w:val="00B82C2F"/>
    <w:rsid w:val="00B82E7C"/>
    <w:rsid w:val="00B844B8"/>
    <w:rsid w:val="00B847AF"/>
    <w:rsid w:val="00B84A02"/>
    <w:rsid w:val="00B84C34"/>
    <w:rsid w:val="00B84D1B"/>
    <w:rsid w:val="00B84F5A"/>
    <w:rsid w:val="00B8505F"/>
    <w:rsid w:val="00B859C9"/>
    <w:rsid w:val="00B85BD5"/>
    <w:rsid w:val="00B85F22"/>
    <w:rsid w:val="00B86003"/>
    <w:rsid w:val="00B8657D"/>
    <w:rsid w:val="00B86690"/>
    <w:rsid w:val="00B86AE8"/>
    <w:rsid w:val="00B86B2F"/>
    <w:rsid w:val="00B8790B"/>
    <w:rsid w:val="00B904B1"/>
    <w:rsid w:val="00B907A6"/>
    <w:rsid w:val="00B90B22"/>
    <w:rsid w:val="00B919A2"/>
    <w:rsid w:val="00B91AD7"/>
    <w:rsid w:val="00B91F5A"/>
    <w:rsid w:val="00B9229E"/>
    <w:rsid w:val="00B922D2"/>
    <w:rsid w:val="00B9232C"/>
    <w:rsid w:val="00B92A3B"/>
    <w:rsid w:val="00B92E71"/>
    <w:rsid w:val="00B9346C"/>
    <w:rsid w:val="00B93559"/>
    <w:rsid w:val="00B93946"/>
    <w:rsid w:val="00B954D4"/>
    <w:rsid w:val="00B95DCA"/>
    <w:rsid w:val="00B9610A"/>
    <w:rsid w:val="00B96F33"/>
    <w:rsid w:val="00B97357"/>
    <w:rsid w:val="00B973D9"/>
    <w:rsid w:val="00B97594"/>
    <w:rsid w:val="00BA01CF"/>
    <w:rsid w:val="00BA0447"/>
    <w:rsid w:val="00BA1263"/>
    <w:rsid w:val="00BA12E4"/>
    <w:rsid w:val="00BA1491"/>
    <w:rsid w:val="00BA172A"/>
    <w:rsid w:val="00BA1F2A"/>
    <w:rsid w:val="00BA3060"/>
    <w:rsid w:val="00BA393F"/>
    <w:rsid w:val="00BA3B1F"/>
    <w:rsid w:val="00BA4F2B"/>
    <w:rsid w:val="00BA53FD"/>
    <w:rsid w:val="00BA56CC"/>
    <w:rsid w:val="00BA5B97"/>
    <w:rsid w:val="00BA5D2B"/>
    <w:rsid w:val="00BA5DA1"/>
    <w:rsid w:val="00BA62C8"/>
    <w:rsid w:val="00BA67BF"/>
    <w:rsid w:val="00BA6836"/>
    <w:rsid w:val="00BA6AEE"/>
    <w:rsid w:val="00BA6FD7"/>
    <w:rsid w:val="00BA70D2"/>
    <w:rsid w:val="00BA78AC"/>
    <w:rsid w:val="00BA7F84"/>
    <w:rsid w:val="00BA7FC1"/>
    <w:rsid w:val="00BB1202"/>
    <w:rsid w:val="00BB14E8"/>
    <w:rsid w:val="00BB1AB4"/>
    <w:rsid w:val="00BB2632"/>
    <w:rsid w:val="00BB294B"/>
    <w:rsid w:val="00BB32C3"/>
    <w:rsid w:val="00BB3B5F"/>
    <w:rsid w:val="00BB3DA4"/>
    <w:rsid w:val="00BB402A"/>
    <w:rsid w:val="00BB4502"/>
    <w:rsid w:val="00BB4861"/>
    <w:rsid w:val="00BB486F"/>
    <w:rsid w:val="00BB4FC4"/>
    <w:rsid w:val="00BB5026"/>
    <w:rsid w:val="00BB5046"/>
    <w:rsid w:val="00BB50A3"/>
    <w:rsid w:val="00BB54F8"/>
    <w:rsid w:val="00BB6384"/>
    <w:rsid w:val="00BB699D"/>
    <w:rsid w:val="00BB6AD6"/>
    <w:rsid w:val="00BB6C25"/>
    <w:rsid w:val="00BB7019"/>
    <w:rsid w:val="00BB729D"/>
    <w:rsid w:val="00BB7385"/>
    <w:rsid w:val="00BB7C81"/>
    <w:rsid w:val="00BC0348"/>
    <w:rsid w:val="00BC0575"/>
    <w:rsid w:val="00BC076A"/>
    <w:rsid w:val="00BC0873"/>
    <w:rsid w:val="00BC0BD2"/>
    <w:rsid w:val="00BC0CB9"/>
    <w:rsid w:val="00BC13A2"/>
    <w:rsid w:val="00BC1C11"/>
    <w:rsid w:val="00BC1C6F"/>
    <w:rsid w:val="00BC1D27"/>
    <w:rsid w:val="00BC245B"/>
    <w:rsid w:val="00BC2AA2"/>
    <w:rsid w:val="00BC2C62"/>
    <w:rsid w:val="00BC3126"/>
    <w:rsid w:val="00BC333F"/>
    <w:rsid w:val="00BC3669"/>
    <w:rsid w:val="00BC3734"/>
    <w:rsid w:val="00BC37E2"/>
    <w:rsid w:val="00BC39D5"/>
    <w:rsid w:val="00BC3BC2"/>
    <w:rsid w:val="00BC3D72"/>
    <w:rsid w:val="00BC3E84"/>
    <w:rsid w:val="00BC4078"/>
    <w:rsid w:val="00BC4221"/>
    <w:rsid w:val="00BC4B0D"/>
    <w:rsid w:val="00BC4EAD"/>
    <w:rsid w:val="00BC5D16"/>
    <w:rsid w:val="00BC5EE9"/>
    <w:rsid w:val="00BC60C7"/>
    <w:rsid w:val="00BC6791"/>
    <w:rsid w:val="00BC78A7"/>
    <w:rsid w:val="00BC7C9F"/>
    <w:rsid w:val="00BD023D"/>
    <w:rsid w:val="00BD045F"/>
    <w:rsid w:val="00BD0D63"/>
    <w:rsid w:val="00BD0E88"/>
    <w:rsid w:val="00BD1340"/>
    <w:rsid w:val="00BD158D"/>
    <w:rsid w:val="00BD16DC"/>
    <w:rsid w:val="00BD1D8C"/>
    <w:rsid w:val="00BD1E8F"/>
    <w:rsid w:val="00BD21AD"/>
    <w:rsid w:val="00BD21FD"/>
    <w:rsid w:val="00BD2A70"/>
    <w:rsid w:val="00BD2EF8"/>
    <w:rsid w:val="00BD3629"/>
    <w:rsid w:val="00BD3A0A"/>
    <w:rsid w:val="00BD3A7F"/>
    <w:rsid w:val="00BD425A"/>
    <w:rsid w:val="00BD429F"/>
    <w:rsid w:val="00BD43FF"/>
    <w:rsid w:val="00BD4474"/>
    <w:rsid w:val="00BD48CF"/>
    <w:rsid w:val="00BD5393"/>
    <w:rsid w:val="00BD582A"/>
    <w:rsid w:val="00BD65F9"/>
    <w:rsid w:val="00BD729A"/>
    <w:rsid w:val="00BD7686"/>
    <w:rsid w:val="00BD7D34"/>
    <w:rsid w:val="00BE00AA"/>
    <w:rsid w:val="00BE01B2"/>
    <w:rsid w:val="00BE0858"/>
    <w:rsid w:val="00BE08EE"/>
    <w:rsid w:val="00BE117B"/>
    <w:rsid w:val="00BE11C9"/>
    <w:rsid w:val="00BE1BC9"/>
    <w:rsid w:val="00BE2875"/>
    <w:rsid w:val="00BE2B30"/>
    <w:rsid w:val="00BE2B8F"/>
    <w:rsid w:val="00BE532E"/>
    <w:rsid w:val="00BE6A0E"/>
    <w:rsid w:val="00BE6A64"/>
    <w:rsid w:val="00BE6BB5"/>
    <w:rsid w:val="00BE6CE3"/>
    <w:rsid w:val="00BE7304"/>
    <w:rsid w:val="00BE73A7"/>
    <w:rsid w:val="00BE7B59"/>
    <w:rsid w:val="00BF06D5"/>
    <w:rsid w:val="00BF0760"/>
    <w:rsid w:val="00BF1499"/>
    <w:rsid w:val="00BF151E"/>
    <w:rsid w:val="00BF1928"/>
    <w:rsid w:val="00BF19DC"/>
    <w:rsid w:val="00BF1A16"/>
    <w:rsid w:val="00BF2F22"/>
    <w:rsid w:val="00BF313D"/>
    <w:rsid w:val="00BF34D3"/>
    <w:rsid w:val="00BF3BE3"/>
    <w:rsid w:val="00BF477B"/>
    <w:rsid w:val="00BF52CF"/>
    <w:rsid w:val="00BF54E4"/>
    <w:rsid w:val="00BF5B0F"/>
    <w:rsid w:val="00BF6652"/>
    <w:rsid w:val="00BF6E34"/>
    <w:rsid w:val="00BF70B0"/>
    <w:rsid w:val="00BF7583"/>
    <w:rsid w:val="00BF75C5"/>
    <w:rsid w:val="00BF768C"/>
    <w:rsid w:val="00BF7712"/>
    <w:rsid w:val="00BF78FF"/>
    <w:rsid w:val="00BF7B9F"/>
    <w:rsid w:val="00C00996"/>
    <w:rsid w:val="00C009D0"/>
    <w:rsid w:val="00C00DA9"/>
    <w:rsid w:val="00C01107"/>
    <w:rsid w:val="00C01138"/>
    <w:rsid w:val="00C011D7"/>
    <w:rsid w:val="00C01522"/>
    <w:rsid w:val="00C01766"/>
    <w:rsid w:val="00C01845"/>
    <w:rsid w:val="00C02131"/>
    <w:rsid w:val="00C0232E"/>
    <w:rsid w:val="00C02431"/>
    <w:rsid w:val="00C024C8"/>
    <w:rsid w:val="00C032CC"/>
    <w:rsid w:val="00C0347F"/>
    <w:rsid w:val="00C034AE"/>
    <w:rsid w:val="00C03808"/>
    <w:rsid w:val="00C03CCE"/>
    <w:rsid w:val="00C0524D"/>
    <w:rsid w:val="00C0530C"/>
    <w:rsid w:val="00C057F3"/>
    <w:rsid w:val="00C05930"/>
    <w:rsid w:val="00C05B2E"/>
    <w:rsid w:val="00C05CDB"/>
    <w:rsid w:val="00C06090"/>
    <w:rsid w:val="00C0654D"/>
    <w:rsid w:val="00C06932"/>
    <w:rsid w:val="00C0717C"/>
    <w:rsid w:val="00C07323"/>
    <w:rsid w:val="00C07372"/>
    <w:rsid w:val="00C073B9"/>
    <w:rsid w:val="00C10208"/>
    <w:rsid w:val="00C1074C"/>
    <w:rsid w:val="00C10942"/>
    <w:rsid w:val="00C10DA4"/>
    <w:rsid w:val="00C114B0"/>
    <w:rsid w:val="00C117C0"/>
    <w:rsid w:val="00C11AFA"/>
    <w:rsid w:val="00C11B00"/>
    <w:rsid w:val="00C121BE"/>
    <w:rsid w:val="00C12650"/>
    <w:rsid w:val="00C128C0"/>
    <w:rsid w:val="00C12DBB"/>
    <w:rsid w:val="00C12E3B"/>
    <w:rsid w:val="00C12ED5"/>
    <w:rsid w:val="00C1332C"/>
    <w:rsid w:val="00C133AF"/>
    <w:rsid w:val="00C138B2"/>
    <w:rsid w:val="00C13B84"/>
    <w:rsid w:val="00C14606"/>
    <w:rsid w:val="00C1460C"/>
    <w:rsid w:val="00C153F1"/>
    <w:rsid w:val="00C1600A"/>
    <w:rsid w:val="00C160CF"/>
    <w:rsid w:val="00C16716"/>
    <w:rsid w:val="00C16732"/>
    <w:rsid w:val="00C16755"/>
    <w:rsid w:val="00C16859"/>
    <w:rsid w:val="00C1768F"/>
    <w:rsid w:val="00C20294"/>
    <w:rsid w:val="00C20EF5"/>
    <w:rsid w:val="00C21AFF"/>
    <w:rsid w:val="00C21B76"/>
    <w:rsid w:val="00C2239E"/>
    <w:rsid w:val="00C2295E"/>
    <w:rsid w:val="00C22CA1"/>
    <w:rsid w:val="00C22E9C"/>
    <w:rsid w:val="00C23F25"/>
    <w:rsid w:val="00C253B6"/>
    <w:rsid w:val="00C2546E"/>
    <w:rsid w:val="00C25589"/>
    <w:rsid w:val="00C25752"/>
    <w:rsid w:val="00C26280"/>
    <w:rsid w:val="00C26359"/>
    <w:rsid w:val="00C26515"/>
    <w:rsid w:val="00C26CDB"/>
    <w:rsid w:val="00C27406"/>
    <w:rsid w:val="00C274E9"/>
    <w:rsid w:val="00C27F0E"/>
    <w:rsid w:val="00C27FA7"/>
    <w:rsid w:val="00C3093F"/>
    <w:rsid w:val="00C30C1F"/>
    <w:rsid w:val="00C30FE3"/>
    <w:rsid w:val="00C3114D"/>
    <w:rsid w:val="00C31488"/>
    <w:rsid w:val="00C319E0"/>
    <w:rsid w:val="00C31AE5"/>
    <w:rsid w:val="00C31D62"/>
    <w:rsid w:val="00C32AEB"/>
    <w:rsid w:val="00C3344F"/>
    <w:rsid w:val="00C3378F"/>
    <w:rsid w:val="00C33B4C"/>
    <w:rsid w:val="00C33E17"/>
    <w:rsid w:val="00C341ED"/>
    <w:rsid w:val="00C343CA"/>
    <w:rsid w:val="00C345D3"/>
    <w:rsid w:val="00C353EC"/>
    <w:rsid w:val="00C35858"/>
    <w:rsid w:val="00C35F23"/>
    <w:rsid w:val="00C368BC"/>
    <w:rsid w:val="00C370BD"/>
    <w:rsid w:val="00C3711D"/>
    <w:rsid w:val="00C37173"/>
    <w:rsid w:val="00C3748A"/>
    <w:rsid w:val="00C375C3"/>
    <w:rsid w:val="00C37657"/>
    <w:rsid w:val="00C40193"/>
    <w:rsid w:val="00C40843"/>
    <w:rsid w:val="00C42319"/>
    <w:rsid w:val="00C4273C"/>
    <w:rsid w:val="00C42800"/>
    <w:rsid w:val="00C42A2D"/>
    <w:rsid w:val="00C43F0B"/>
    <w:rsid w:val="00C43F3D"/>
    <w:rsid w:val="00C4408E"/>
    <w:rsid w:val="00C45120"/>
    <w:rsid w:val="00C45180"/>
    <w:rsid w:val="00C454B0"/>
    <w:rsid w:val="00C45631"/>
    <w:rsid w:val="00C456F3"/>
    <w:rsid w:val="00C46F48"/>
    <w:rsid w:val="00C47E6D"/>
    <w:rsid w:val="00C50748"/>
    <w:rsid w:val="00C5099E"/>
    <w:rsid w:val="00C50AED"/>
    <w:rsid w:val="00C51D6E"/>
    <w:rsid w:val="00C52498"/>
    <w:rsid w:val="00C537ED"/>
    <w:rsid w:val="00C5407B"/>
    <w:rsid w:val="00C5436B"/>
    <w:rsid w:val="00C55026"/>
    <w:rsid w:val="00C55278"/>
    <w:rsid w:val="00C55623"/>
    <w:rsid w:val="00C55BA6"/>
    <w:rsid w:val="00C56385"/>
    <w:rsid w:val="00C57709"/>
    <w:rsid w:val="00C57999"/>
    <w:rsid w:val="00C57C61"/>
    <w:rsid w:val="00C57D51"/>
    <w:rsid w:val="00C60025"/>
    <w:rsid w:val="00C6024B"/>
    <w:rsid w:val="00C60302"/>
    <w:rsid w:val="00C60943"/>
    <w:rsid w:val="00C609DC"/>
    <w:rsid w:val="00C60A9B"/>
    <w:rsid w:val="00C60BE1"/>
    <w:rsid w:val="00C60DA7"/>
    <w:rsid w:val="00C61039"/>
    <w:rsid w:val="00C6107F"/>
    <w:rsid w:val="00C61327"/>
    <w:rsid w:val="00C618E0"/>
    <w:rsid w:val="00C61F01"/>
    <w:rsid w:val="00C61F53"/>
    <w:rsid w:val="00C621D2"/>
    <w:rsid w:val="00C622B3"/>
    <w:rsid w:val="00C630E4"/>
    <w:rsid w:val="00C633A5"/>
    <w:rsid w:val="00C63C4E"/>
    <w:rsid w:val="00C6433D"/>
    <w:rsid w:val="00C64453"/>
    <w:rsid w:val="00C65D35"/>
    <w:rsid w:val="00C66521"/>
    <w:rsid w:val="00C667FB"/>
    <w:rsid w:val="00C67F4E"/>
    <w:rsid w:val="00C7019C"/>
    <w:rsid w:val="00C704EE"/>
    <w:rsid w:val="00C70A04"/>
    <w:rsid w:val="00C70EB4"/>
    <w:rsid w:val="00C71613"/>
    <w:rsid w:val="00C716F4"/>
    <w:rsid w:val="00C72669"/>
    <w:rsid w:val="00C728CF"/>
    <w:rsid w:val="00C7292D"/>
    <w:rsid w:val="00C72DBE"/>
    <w:rsid w:val="00C73390"/>
    <w:rsid w:val="00C7343C"/>
    <w:rsid w:val="00C7364D"/>
    <w:rsid w:val="00C737E4"/>
    <w:rsid w:val="00C73A87"/>
    <w:rsid w:val="00C73BB2"/>
    <w:rsid w:val="00C750D5"/>
    <w:rsid w:val="00C75A53"/>
    <w:rsid w:val="00C76566"/>
    <w:rsid w:val="00C7673A"/>
    <w:rsid w:val="00C77260"/>
    <w:rsid w:val="00C775BA"/>
    <w:rsid w:val="00C7769F"/>
    <w:rsid w:val="00C77C60"/>
    <w:rsid w:val="00C77C88"/>
    <w:rsid w:val="00C77F6F"/>
    <w:rsid w:val="00C8009A"/>
    <w:rsid w:val="00C80446"/>
    <w:rsid w:val="00C80CBF"/>
    <w:rsid w:val="00C8112A"/>
    <w:rsid w:val="00C8160F"/>
    <w:rsid w:val="00C82A1A"/>
    <w:rsid w:val="00C82CEC"/>
    <w:rsid w:val="00C832EA"/>
    <w:rsid w:val="00C83477"/>
    <w:rsid w:val="00C83A6D"/>
    <w:rsid w:val="00C83E40"/>
    <w:rsid w:val="00C83F01"/>
    <w:rsid w:val="00C842DB"/>
    <w:rsid w:val="00C845B2"/>
    <w:rsid w:val="00C845CF"/>
    <w:rsid w:val="00C84A90"/>
    <w:rsid w:val="00C85668"/>
    <w:rsid w:val="00C85EAF"/>
    <w:rsid w:val="00C865D7"/>
    <w:rsid w:val="00C86A13"/>
    <w:rsid w:val="00C87A78"/>
    <w:rsid w:val="00C87AFB"/>
    <w:rsid w:val="00C900C2"/>
    <w:rsid w:val="00C9026E"/>
    <w:rsid w:val="00C90507"/>
    <w:rsid w:val="00C90A0A"/>
    <w:rsid w:val="00C9240A"/>
    <w:rsid w:val="00C92872"/>
    <w:rsid w:val="00C92B2E"/>
    <w:rsid w:val="00C932C8"/>
    <w:rsid w:val="00C936D7"/>
    <w:rsid w:val="00C937CF"/>
    <w:rsid w:val="00C93EA5"/>
    <w:rsid w:val="00C94029"/>
    <w:rsid w:val="00C94234"/>
    <w:rsid w:val="00C945AE"/>
    <w:rsid w:val="00C94A89"/>
    <w:rsid w:val="00C94D1E"/>
    <w:rsid w:val="00C94DBE"/>
    <w:rsid w:val="00C95094"/>
    <w:rsid w:val="00C952FB"/>
    <w:rsid w:val="00C9644E"/>
    <w:rsid w:val="00C96930"/>
    <w:rsid w:val="00C96C21"/>
    <w:rsid w:val="00C97FCC"/>
    <w:rsid w:val="00C97FE0"/>
    <w:rsid w:val="00C97FF1"/>
    <w:rsid w:val="00CA01EB"/>
    <w:rsid w:val="00CA0210"/>
    <w:rsid w:val="00CA0215"/>
    <w:rsid w:val="00CA0C5B"/>
    <w:rsid w:val="00CA17D8"/>
    <w:rsid w:val="00CA1A87"/>
    <w:rsid w:val="00CA1A9F"/>
    <w:rsid w:val="00CA1D6A"/>
    <w:rsid w:val="00CA217E"/>
    <w:rsid w:val="00CA22A8"/>
    <w:rsid w:val="00CA2816"/>
    <w:rsid w:val="00CA2DB9"/>
    <w:rsid w:val="00CA3A9D"/>
    <w:rsid w:val="00CA46F6"/>
    <w:rsid w:val="00CA4785"/>
    <w:rsid w:val="00CA4D3F"/>
    <w:rsid w:val="00CA597E"/>
    <w:rsid w:val="00CA5C02"/>
    <w:rsid w:val="00CA5CF2"/>
    <w:rsid w:val="00CA5D2F"/>
    <w:rsid w:val="00CA6640"/>
    <w:rsid w:val="00CA6870"/>
    <w:rsid w:val="00CA6A41"/>
    <w:rsid w:val="00CA6A9B"/>
    <w:rsid w:val="00CA7E37"/>
    <w:rsid w:val="00CB01BB"/>
    <w:rsid w:val="00CB0CFF"/>
    <w:rsid w:val="00CB14E1"/>
    <w:rsid w:val="00CB1A11"/>
    <w:rsid w:val="00CB1BF6"/>
    <w:rsid w:val="00CB1DEF"/>
    <w:rsid w:val="00CB1EB2"/>
    <w:rsid w:val="00CB24E6"/>
    <w:rsid w:val="00CB263C"/>
    <w:rsid w:val="00CB2F84"/>
    <w:rsid w:val="00CB3468"/>
    <w:rsid w:val="00CB3953"/>
    <w:rsid w:val="00CB3AD8"/>
    <w:rsid w:val="00CB4474"/>
    <w:rsid w:val="00CB4BD7"/>
    <w:rsid w:val="00CB5111"/>
    <w:rsid w:val="00CB512D"/>
    <w:rsid w:val="00CB514E"/>
    <w:rsid w:val="00CB5AF3"/>
    <w:rsid w:val="00CB6222"/>
    <w:rsid w:val="00CB670F"/>
    <w:rsid w:val="00CB6794"/>
    <w:rsid w:val="00CB6931"/>
    <w:rsid w:val="00CB6A1E"/>
    <w:rsid w:val="00CB6F73"/>
    <w:rsid w:val="00CB716E"/>
    <w:rsid w:val="00CB754B"/>
    <w:rsid w:val="00CB78EF"/>
    <w:rsid w:val="00CB7F4E"/>
    <w:rsid w:val="00CC01A6"/>
    <w:rsid w:val="00CC05BB"/>
    <w:rsid w:val="00CC0986"/>
    <w:rsid w:val="00CC09E9"/>
    <w:rsid w:val="00CC0BC7"/>
    <w:rsid w:val="00CC0EC9"/>
    <w:rsid w:val="00CC12A2"/>
    <w:rsid w:val="00CC19EB"/>
    <w:rsid w:val="00CC21BC"/>
    <w:rsid w:val="00CC21D5"/>
    <w:rsid w:val="00CC30B2"/>
    <w:rsid w:val="00CC35FA"/>
    <w:rsid w:val="00CC35FC"/>
    <w:rsid w:val="00CC3DA1"/>
    <w:rsid w:val="00CC4666"/>
    <w:rsid w:val="00CC4687"/>
    <w:rsid w:val="00CC490F"/>
    <w:rsid w:val="00CC49A7"/>
    <w:rsid w:val="00CC4A6C"/>
    <w:rsid w:val="00CC4CB5"/>
    <w:rsid w:val="00CC4DD2"/>
    <w:rsid w:val="00CC4E3F"/>
    <w:rsid w:val="00CC5A57"/>
    <w:rsid w:val="00CC6ED0"/>
    <w:rsid w:val="00CC6F59"/>
    <w:rsid w:val="00CC6F8F"/>
    <w:rsid w:val="00CC7002"/>
    <w:rsid w:val="00CC7010"/>
    <w:rsid w:val="00CC7013"/>
    <w:rsid w:val="00CC7816"/>
    <w:rsid w:val="00CC78BB"/>
    <w:rsid w:val="00CC7B8A"/>
    <w:rsid w:val="00CD0C50"/>
    <w:rsid w:val="00CD0D22"/>
    <w:rsid w:val="00CD0E26"/>
    <w:rsid w:val="00CD1416"/>
    <w:rsid w:val="00CD1F08"/>
    <w:rsid w:val="00CD24E4"/>
    <w:rsid w:val="00CD261C"/>
    <w:rsid w:val="00CD2BCC"/>
    <w:rsid w:val="00CD2FEF"/>
    <w:rsid w:val="00CD3250"/>
    <w:rsid w:val="00CD3F55"/>
    <w:rsid w:val="00CD4205"/>
    <w:rsid w:val="00CD45B8"/>
    <w:rsid w:val="00CD4E0B"/>
    <w:rsid w:val="00CD5603"/>
    <w:rsid w:val="00CD614F"/>
    <w:rsid w:val="00CD692D"/>
    <w:rsid w:val="00CD69CA"/>
    <w:rsid w:val="00CD69E5"/>
    <w:rsid w:val="00CD6D2F"/>
    <w:rsid w:val="00CD7012"/>
    <w:rsid w:val="00CD7BE6"/>
    <w:rsid w:val="00CE0211"/>
    <w:rsid w:val="00CE03FE"/>
    <w:rsid w:val="00CE082C"/>
    <w:rsid w:val="00CE0B4A"/>
    <w:rsid w:val="00CE139A"/>
    <w:rsid w:val="00CE13D0"/>
    <w:rsid w:val="00CE1771"/>
    <w:rsid w:val="00CE1A5B"/>
    <w:rsid w:val="00CE1C7F"/>
    <w:rsid w:val="00CE1F52"/>
    <w:rsid w:val="00CE242D"/>
    <w:rsid w:val="00CE28F3"/>
    <w:rsid w:val="00CE2A9E"/>
    <w:rsid w:val="00CE2F89"/>
    <w:rsid w:val="00CE36E6"/>
    <w:rsid w:val="00CE3C06"/>
    <w:rsid w:val="00CE43DB"/>
    <w:rsid w:val="00CE46CC"/>
    <w:rsid w:val="00CE48ED"/>
    <w:rsid w:val="00CE519C"/>
    <w:rsid w:val="00CE5320"/>
    <w:rsid w:val="00CE5504"/>
    <w:rsid w:val="00CE5760"/>
    <w:rsid w:val="00CE5978"/>
    <w:rsid w:val="00CE5A76"/>
    <w:rsid w:val="00CE5D3E"/>
    <w:rsid w:val="00CE5DF2"/>
    <w:rsid w:val="00CE6671"/>
    <w:rsid w:val="00CE6A6F"/>
    <w:rsid w:val="00CE6ABF"/>
    <w:rsid w:val="00CE7557"/>
    <w:rsid w:val="00CE7CB0"/>
    <w:rsid w:val="00CF0C28"/>
    <w:rsid w:val="00CF0F6C"/>
    <w:rsid w:val="00CF1EE2"/>
    <w:rsid w:val="00CF25E5"/>
    <w:rsid w:val="00CF2614"/>
    <w:rsid w:val="00CF27AD"/>
    <w:rsid w:val="00CF2FD0"/>
    <w:rsid w:val="00CF438C"/>
    <w:rsid w:val="00CF444B"/>
    <w:rsid w:val="00CF4487"/>
    <w:rsid w:val="00CF599E"/>
    <w:rsid w:val="00CF5EC4"/>
    <w:rsid w:val="00CF5FD2"/>
    <w:rsid w:val="00CF6015"/>
    <w:rsid w:val="00CF66DB"/>
    <w:rsid w:val="00CF69FE"/>
    <w:rsid w:val="00CF6D7A"/>
    <w:rsid w:val="00CF6F5F"/>
    <w:rsid w:val="00CF718C"/>
    <w:rsid w:val="00CF77C3"/>
    <w:rsid w:val="00CF7D58"/>
    <w:rsid w:val="00D0036A"/>
    <w:rsid w:val="00D00543"/>
    <w:rsid w:val="00D00BEE"/>
    <w:rsid w:val="00D00F2F"/>
    <w:rsid w:val="00D0132D"/>
    <w:rsid w:val="00D01344"/>
    <w:rsid w:val="00D015FD"/>
    <w:rsid w:val="00D016C7"/>
    <w:rsid w:val="00D02127"/>
    <w:rsid w:val="00D02652"/>
    <w:rsid w:val="00D02A5D"/>
    <w:rsid w:val="00D02BF0"/>
    <w:rsid w:val="00D02F1F"/>
    <w:rsid w:val="00D02FA3"/>
    <w:rsid w:val="00D03D09"/>
    <w:rsid w:val="00D03DF5"/>
    <w:rsid w:val="00D04C1F"/>
    <w:rsid w:val="00D04EFC"/>
    <w:rsid w:val="00D059B0"/>
    <w:rsid w:val="00D05C4F"/>
    <w:rsid w:val="00D05DE8"/>
    <w:rsid w:val="00D05F2A"/>
    <w:rsid w:val="00D0607D"/>
    <w:rsid w:val="00D06385"/>
    <w:rsid w:val="00D06C9C"/>
    <w:rsid w:val="00D0770D"/>
    <w:rsid w:val="00D079C6"/>
    <w:rsid w:val="00D079CA"/>
    <w:rsid w:val="00D07A34"/>
    <w:rsid w:val="00D07ADB"/>
    <w:rsid w:val="00D1005C"/>
    <w:rsid w:val="00D1013D"/>
    <w:rsid w:val="00D102B1"/>
    <w:rsid w:val="00D102FD"/>
    <w:rsid w:val="00D106E0"/>
    <w:rsid w:val="00D1105E"/>
    <w:rsid w:val="00D11593"/>
    <w:rsid w:val="00D11BEC"/>
    <w:rsid w:val="00D1285F"/>
    <w:rsid w:val="00D12BA4"/>
    <w:rsid w:val="00D12FBB"/>
    <w:rsid w:val="00D13186"/>
    <w:rsid w:val="00D13317"/>
    <w:rsid w:val="00D137CF"/>
    <w:rsid w:val="00D140D9"/>
    <w:rsid w:val="00D14171"/>
    <w:rsid w:val="00D1573D"/>
    <w:rsid w:val="00D15CC9"/>
    <w:rsid w:val="00D15FA3"/>
    <w:rsid w:val="00D16686"/>
    <w:rsid w:val="00D1684D"/>
    <w:rsid w:val="00D1690D"/>
    <w:rsid w:val="00D202A7"/>
    <w:rsid w:val="00D212D6"/>
    <w:rsid w:val="00D21436"/>
    <w:rsid w:val="00D219E8"/>
    <w:rsid w:val="00D21C24"/>
    <w:rsid w:val="00D2202C"/>
    <w:rsid w:val="00D220CC"/>
    <w:rsid w:val="00D22247"/>
    <w:rsid w:val="00D225E2"/>
    <w:rsid w:val="00D2336E"/>
    <w:rsid w:val="00D23449"/>
    <w:rsid w:val="00D237BF"/>
    <w:rsid w:val="00D240E9"/>
    <w:rsid w:val="00D2453A"/>
    <w:rsid w:val="00D24EB1"/>
    <w:rsid w:val="00D252DA"/>
    <w:rsid w:val="00D257A7"/>
    <w:rsid w:val="00D27072"/>
    <w:rsid w:val="00D273AC"/>
    <w:rsid w:val="00D27867"/>
    <w:rsid w:val="00D27B3E"/>
    <w:rsid w:val="00D27E61"/>
    <w:rsid w:val="00D30014"/>
    <w:rsid w:val="00D3037F"/>
    <w:rsid w:val="00D308FF"/>
    <w:rsid w:val="00D30ABA"/>
    <w:rsid w:val="00D311A6"/>
    <w:rsid w:val="00D3122F"/>
    <w:rsid w:val="00D3137E"/>
    <w:rsid w:val="00D313AA"/>
    <w:rsid w:val="00D315CE"/>
    <w:rsid w:val="00D32012"/>
    <w:rsid w:val="00D321EE"/>
    <w:rsid w:val="00D327CD"/>
    <w:rsid w:val="00D32D0D"/>
    <w:rsid w:val="00D33271"/>
    <w:rsid w:val="00D33316"/>
    <w:rsid w:val="00D33471"/>
    <w:rsid w:val="00D339FB"/>
    <w:rsid w:val="00D345EF"/>
    <w:rsid w:val="00D3479C"/>
    <w:rsid w:val="00D35166"/>
    <w:rsid w:val="00D358BC"/>
    <w:rsid w:val="00D35AAB"/>
    <w:rsid w:val="00D35B52"/>
    <w:rsid w:val="00D3633B"/>
    <w:rsid w:val="00D3638B"/>
    <w:rsid w:val="00D36B4A"/>
    <w:rsid w:val="00D36C40"/>
    <w:rsid w:val="00D36EE2"/>
    <w:rsid w:val="00D40E7C"/>
    <w:rsid w:val="00D40F99"/>
    <w:rsid w:val="00D419C0"/>
    <w:rsid w:val="00D41DC5"/>
    <w:rsid w:val="00D42306"/>
    <w:rsid w:val="00D42F35"/>
    <w:rsid w:val="00D4322D"/>
    <w:rsid w:val="00D43879"/>
    <w:rsid w:val="00D43B43"/>
    <w:rsid w:val="00D43F36"/>
    <w:rsid w:val="00D446D0"/>
    <w:rsid w:val="00D44C4D"/>
    <w:rsid w:val="00D45D65"/>
    <w:rsid w:val="00D46097"/>
    <w:rsid w:val="00D46125"/>
    <w:rsid w:val="00D4654A"/>
    <w:rsid w:val="00D46679"/>
    <w:rsid w:val="00D4684C"/>
    <w:rsid w:val="00D46C44"/>
    <w:rsid w:val="00D46CEF"/>
    <w:rsid w:val="00D4704A"/>
    <w:rsid w:val="00D476FE"/>
    <w:rsid w:val="00D479E7"/>
    <w:rsid w:val="00D47CEB"/>
    <w:rsid w:val="00D47CF2"/>
    <w:rsid w:val="00D47E62"/>
    <w:rsid w:val="00D50B94"/>
    <w:rsid w:val="00D50FA2"/>
    <w:rsid w:val="00D512D5"/>
    <w:rsid w:val="00D5163B"/>
    <w:rsid w:val="00D51AA8"/>
    <w:rsid w:val="00D51C13"/>
    <w:rsid w:val="00D51DA2"/>
    <w:rsid w:val="00D52078"/>
    <w:rsid w:val="00D52924"/>
    <w:rsid w:val="00D52982"/>
    <w:rsid w:val="00D53128"/>
    <w:rsid w:val="00D53702"/>
    <w:rsid w:val="00D53B05"/>
    <w:rsid w:val="00D53D67"/>
    <w:rsid w:val="00D544A6"/>
    <w:rsid w:val="00D5450A"/>
    <w:rsid w:val="00D54D2F"/>
    <w:rsid w:val="00D54E50"/>
    <w:rsid w:val="00D55152"/>
    <w:rsid w:val="00D55762"/>
    <w:rsid w:val="00D55A76"/>
    <w:rsid w:val="00D5711A"/>
    <w:rsid w:val="00D578C9"/>
    <w:rsid w:val="00D57F44"/>
    <w:rsid w:val="00D60170"/>
    <w:rsid w:val="00D60A7B"/>
    <w:rsid w:val="00D610B4"/>
    <w:rsid w:val="00D6116C"/>
    <w:rsid w:val="00D611B6"/>
    <w:rsid w:val="00D6131E"/>
    <w:rsid w:val="00D613D0"/>
    <w:rsid w:val="00D6272B"/>
    <w:rsid w:val="00D6327F"/>
    <w:rsid w:val="00D63ECA"/>
    <w:rsid w:val="00D642D7"/>
    <w:rsid w:val="00D649F3"/>
    <w:rsid w:val="00D64E7D"/>
    <w:rsid w:val="00D65506"/>
    <w:rsid w:val="00D65632"/>
    <w:rsid w:val="00D6597A"/>
    <w:rsid w:val="00D661A5"/>
    <w:rsid w:val="00D66202"/>
    <w:rsid w:val="00D66FC3"/>
    <w:rsid w:val="00D67620"/>
    <w:rsid w:val="00D6786C"/>
    <w:rsid w:val="00D70185"/>
    <w:rsid w:val="00D70332"/>
    <w:rsid w:val="00D70548"/>
    <w:rsid w:val="00D70767"/>
    <w:rsid w:val="00D70A95"/>
    <w:rsid w:val="00D70C26"/>
    <w:rsid w:val="00D70DF0"/>
    <w:rsid w:val="00D71065"/>
    <w:rsid w:val="00D710E7"/>
    <w:rsid w:val="00D71726"/>
    <w:rsid w:val="00D71820"/>
    <w:rsid w:val="00D7218E"/>
    <w:rsid w:val="00D72517"/>
    <w:rsid w:val="00D726F8"/>
    <w:rsid w:val="00D72C93"/>
    <w:rsid w:val="00D73238"/>
    <w:rsid w:val="00D736CA"/>
    <w:rsid w:val="00D7404E"/>
    <w:rsid w:val="00D74610"/>
    <w:rsid w:val="00D75C92"/>
    <w:rsid w:val="00D7692B"/>
    <w:rsid w:val="00D76C1F"/>
    <w:rsid w:val="00D76E89"/>
    <w:rsid w:val="00D76FFB"/>
    <w:rsid w:val="00D76FFC"/>
    <w:rsid w:val="00D77085"/>
    <w:rsid w:val="00D77149"/>
    <w:rsid w:val="00D7783D"/>
    <w:rsid w:val="00D77874"/>
    <w:rsid w:val="00D77CF3"/>
    <w:rsid w:val="00D800CE"/>
    <w:rsid w:val="00D8151D"/>
    <w:rsid w:val="00D81D83"/>
    <w:rsid w:val="00D81E83"/>
    <w:rsid w:val="00D81EB0"/>
    <w:rsid w:val="00D822F2"/>
    <w:rsid w:val="00D8255F"/>
    <w:rsid w:val="00D82A4F"/>
    <w:rsid w:val="00D82D91"/>
    <w:rsid w:val="00D833FD"/>
    <w:rsid w:val="00D83427"/>
    <w:rsid w:val="00D83BA9"/>
    <w:rsid w:val="00D840F2"/>
    <w:rsid w:val="00D841D7"/>
    <w:rsid w:val="00D84C48"/>
    <w:rsid w:val="00D85126"/>
    <w:rsid w:val="00D8521B"/>
    <w:rsid w:val="00D85D81"/>
    <w:rsid w:val="00D85EE8"/>
    <w:rsid w:val="00D86451"/>
    <w:rsid w:val="00D866DC"/>
    <w:rsid w:val="00D8739B"/>
    <w:rsid w:val="00D8742F"/>
    <w:rsid w:val="00D87626"/>
    <w:rsid w:val="00D877B5"/>
    <w:rsid w:val="00D87B63"/>
    <w:rsid w:val="00D87E2A"/>
    <w:rsid w:val="00D90121"/>
    <w:rsid w:val="00D905F6"/>
    <w:rsid w:val="00D9096B"/>
    <w:rsid w:val="00D90A36"/>
    <w:rsid w:val="00D90CCF"/>
    <w:rsid w:val="00D91047"/>
    <w:rsid w:val="00D9117F"/>
    <w:rsid w:val="00D91D62"/>
    <w:rsid w:val="00D926C2"/>
    <w:rsid w:val="00D92D27"/>
    <w:rsid w:val="00D92E10"/>
    <w:rsid w:val="00D92FB8"/>
    <w:rsid w:val="00D937AB"/>
    <w:rsid w:val="00D9479C"/>
    <w:rsid w:val="00D94A28"/>
    <w:rsid w:val="00D94A32"/>
    <w:rsid w:val="00D958F1"/>
    <w:rsid w:val="00D95E1B"/>
    <w:rsid w:val="00D96082"/>
    <w:rsid w:val="00D96281"/>
    <w:rsid w:val="00D96395"/>
    <w:rsid w:val="00D968F7"/>
    <w:rsid w:val="00D9694E"/>
    <w:rsid w:val="00D96D79"/>
    <w:rsid w:val="00D96E96"/>
    <w:rsid w:val="00D97147"/>
    <w:rsid w:val="00D972EB"/>
    <w:rsid w:val="00D9771E"/>
    <w:rsid w:val="00D97E71"/>
    <w:rsid w:val="00D97EC2"/>
    <w:rsid w:val="00DA0497"/>
    <w:rsid w:val="00DA095A"/>
    <w:rsid w:val="00DA095F"/>
    <w:rsid w:val="00DA0AD5"/>
    <w:rsid w:val="00DA0BFD"/>
    <w:rsid w:val="00DA104B"/>
    <w:rsid w:val="00DA121C"/>
    <w:rsid w:val="00DA1832"/>
    <w:rsid w:val="00DA1E61"/>
    <w:rsid w:val="00DA1F5F"/>
    <w:rsid w:val="00DA2527"/>
    <w:rsid w:val="00DA28DF"/>
    <w:rsid w:val="00DA298D"/>
    <w:rsid w:val="00DA2BCD"/>
    <w:rsid w:val="00DA2F3F"/>
    <w:rsid w:val="00DA3080"/>
    <w:rsid w:val="00DA3A6F"/>
    <w:rsid w:val="00DA3BFB"/>
    <w:rsid w:val="00DA3C68"/>
    <w:rsid w:val="00DA3D03"/>
    <w:rsid w:val="00DA3D42"/>
    <w:rsid w:val="00DA413C"/>
    <w:rsid w:val="00DA468B"/>
    <w:rsid w:val="00DA46B3"/>
    <w:rsid w:val="00DA46E4"/>
    <w:rsid w:val="00DA5527"/>
    <w:rsid w:val="00DA59EB"/>
    <w:rsid w:val="00DA5A44"/>
    <w:rsid w:val="00DA5A6A"/>
    <w:rsid w:val="00DA5F1F"/>
    <w:rsid w:val="00DA6378"/>
    <w:rsid w:val="00DA6B01"/>
    <w:rsid w:val="00DA6E2B"/>
    <w:rsid w:val="00DA7699"/>
    <w:rsid w:val="00DB0464"/>
    <w:rsid w:val="00DB09D0"/>
    <w:rsid w:val="00DB0A0E"/>
    <w:rsid w:val="00DB16A0"/>
    <w:rsid w:val="00DB1EB4"/>
    <w:rsid w:val="00DB2A7B"/>
    <w:rsid w:val="00DB2ECE"/>
    <w:rsid w:val="00DB3864"/>
    <w:rsid w:val="00DB3DCC"/>
    <w:rsid w:val="00DB4093"/>
    <w:rsid w:val="00DB426A"/>
    <w:rsid w:val="00DB455E"/>
    <w:rsid w:val="00DB4735"/>
    <w:rsid w:val="00DB4A47"/>
    <w:rsid w:val="00DB4F60"/>
    <w:rsid w:val="00DB561D"/>
    <w:rsid w:val="00DB5677"/>
    <w:rsid w:val="00DB56E7"/>
    <w:rsid w:val="00DB58CC"/>
    <w:rsid w:val="00DB5A89"/>
    <w:rsid w:val="00DB61B8"/>
    <w:rsid w:val="00DB67DB"/>
    <w:rsid w:val="00DB6873"/>
    <w:rsid w:val="00DB6AB0"/>
    <w:rsid w:val="00DB7194"/>
    <w:rsid w:val="00DB74FC"/>
    <w:rsid w:val="00DB7BD1"/>
    <w:rsid w:val="00DB7BDC"/>
    <w:rsid w:val="00DB7CC0"/>
    <w:rsid w:val="00DC057A"/>
    <w:rsid w:val="00DC070C"/>
    <w:rsid w:val="00DC0AC8"/>
    <w:rsid w:val="00DC0DEA"/>
    <w:rsid w:val="00DC1408"/>
    <w:rsid w:val="00DC17EF"/>
    <w:rsid w:val="00DC1B25"/>
    <w:rsid w:val="00DC1B78"/>
    <w:rsid w:val="00DC2174"/>
    <w:rsid w:val="00DC2B14"/>
    <w:rsid w:val="00DC341B"/>
    <w:rsid w:val="00DC34F4"/>
    <w:rsid w:val="00DC35AA"/>
    <w:rsid w:val="00DC386A"/>
    <w:rsid w:val="00DC3F09"/>
    <w:rsid w:val="00DC42A4"/>
    <w:rsid w:val="00DC571F"/>
    <w:rsid w:val="00DC5A6A"/>
    <w:rsid w:val="00DC61CC"/>
    <w:rsid w:val="00DC64A5"/>
    <w:rsid w:val="00DC655F"/>
    <w:rsid w:val="00DC6E06"/>
    <w:rsid w:val="00DC764A"/>
    <w:rsid w:val="00DC7EDE"/>
    <w:rsid w:val="00DC7EF5"/>
    <w:rsid w:val="00DD0455"/>
    <w:rsid w:val="00DD0E5D"/>
    <w:rsid w:val="00DD1595"/>
    <w:rsid w:val="00DD160B"/>
    <w:rsid w:val="00DD19E6"/>
    <w:rsid w:val="00DD1D2E"/>
    <w:rsid w:val="00DD1D3A"/>
    <w:rsid w:val="00DD23D7"/>
    <w:rsid w:val="00DD2727"/>
    <w:rsid w:val="00DD2C36"/>
    <w:rsid w:val="00DD3773"/>
    <w:rsid w:val="00DD38FB"/>
    <w:rsid w:val="00DD3940"/>
    <w:rsid w:val="00DD4428"/>
    <w:rsid w:val="00DD4481"/>
    <w:rsid w:val="00DD4499"/>
    <w:rsid w:val="00DD46B1"/>
    <w:rsid w:val="00DD4862"/>
    <w:rsid w:val="00DD48C2"/>
    <w:rsid w:val="00DD4C9B"/>
    <w:rsid w:val="00DD4F07"/>
    <w:rsid w:val="00DD509D"/>
    <w:rsid w:val="00DD5298"/>
    <w:rsid w:val="00DD533B"/>
    <w:rsid w:val="00DD5409"/>
    <w:rsid w:val="00DD56C8"/>
    <w:rsid w:val="00DD6374"/>
    <w:rsid w:val="00DD6911"/>
    <w:rsid w:val="00DD6D09"/>
    <w:rsid w:val="00DD6D3A"/>
    <w:rsid w:val="00DD70C8"/>
    <w:rsid w:val="00DD770C"/>
    <w:rsid w:val="00DD793C"/>
    <w:rsid w:val="00DD7E3E"/>
    <w:rsid w:val="00DD7F5A"/>
    <w:rsid w:val="00DD7F98"/>
    <w:rsid w:val="00DE08E2"/>
    <w:rsid w:val="00DE11C7"/>
    <w:rsid w:val="00DE1444"/>
    <w:rsid w:val="00DE18B7"/>
    <w:rsid w:val="00DE1BDB"/>
    <w:rsid w:val="00DE1E49"/>
    <w:rsid w:val="00DE1E4B"/>
    <w:rsid w:val="00DE241D"/>
    <w:rsid w:val="00DE2474"/>
    <w:rsid w:val="00DE2774"/>
    <w:rsid w:val="00DE2A8D"/>
    <w:rsid w:val="00DE2C90"/>
    <w:rsid w:val="00DE2E5C"/>
    <w:rsid w:val="00DE2E76"/>
    <w:rsid w:val="00DE3004"/>
    <w:rsid w:val="00DE308B"/>
    <w:rsid w:val="00DE328B"/>
    <w:rsid w:val="00DE3517"/>
    <w:rsid w:val="00DE3DF3"/>
    <w:rsid w:val="00DE4010"/>
    <w:rsid w:val="00DE401F"/>
    <w:rsid w:val="00DE42F5"/>
    <w:rsid w:val="00DE439B"/>
    <w:rsid w:val="00DE4680"/>
    <w:rsid w:val="00DE481E"/>
    <w:rsid w:val="00DE48CE"/>
    <w:rsid w:val="00DE4987"/>
    <w:rsid w:val="00DE54EA"/>
    <w:rsid w:val="00DE56B7"/>
    <w:rsid w:val="00DE5813"/>
    <w:rsid w:val="00DE61E5"/>
    <w:rsid w:val="00DE6A17"/>
    <w:rsid w:val="00DE6F0A"/>
    <w:rsid w:val="00DE7577"/>
    <w:rsid w:val="00DE7AF8"/>
    <w:rsid w:val="00DE7CE4"/>
    <w:rsid w:val="00DE7DFA"/>
    <w:rsid w:val="00DF0AD0"/>
    <w:rsid w:val="00DF0B8C"/>
    <w:rsid w:val="00DF0DFF"/>
    <w:rsid w:val="00DF0E0C"/>
    <w:rsid w:val="00DF16EB"/>
    <w:rsid w:val="00DF1993"/>
    <w:rsid w:val="00DF1A77"/>
    <w:rsid w:val="00DF2157"/>
    <w:rsid w:val="00DF218C"/>
    <w:rsid w:val="00DF2956"/>
    <w:rsid w:val="00DF35F4"/>
    <w:rsid w:val="00DF4A4F"/>
    <w:rsid w:val="00DF4AFD"/>
    <w:rsid w:val="00DF4ED4"/>
    <w:rsid w:val="00DF4F64"/>
    <w:rsid w:val="00DF4F74"/>
    <w:rsid w:val="00DF50CC"/>
    <w:rsid w:val="00DF5B9E"/>
    <w:rsid w:val="00DF6379"/>
    <w:rsid w:val="00DF6D71"/>
    <w:rsid w:val="00DF72FF"/>
    <w:rsid w:val="00DF75E6"/>
    <w:rsid w:val="00DF7A2A"/>
    <w:rsid w:val="00DF7E64"/>
    <w:rsid w:val="00E004A4"/>
    <w:rsid w:val="00E00633"/>
    <w:rsid w:val="00E00C73"/>
    <w:rsid w:val="00E010A7"/>
    <w:rsid w:val="00E0132E"/>
    <w:rsid w:val="00E01AD3"/>
    <w:rsid w:val="00E01B2C"/>
    <w:rsid w:val="00E01F13"/>
    <w:rsid w:val="00E0298C"/>
    <w:rsid w:val="00E02ECB"/>
    <w:rsid w:val="00E0300E"/>
    <w:rsid w:val="00E03ACD"/>
    <w:rsid w:val="00E04391"/>
    <w:rsid w:val="00E0439D"/>
    <w:rsid w:val="00E0442C"/>
    <w:rsid w:val="00E055AD"/>
    <w:rsid w:val="00E05ACD"/>
    <w:rsid w:val="00E066DA"/>
    <w:rsid w:val="00E06D4A"/>
    <w:rsid w:val="00E06F0B"/>
    <w:rsid w:val="00E072CC"/>
    <w:rsid w:val="00E075FE"/>
    <w:rsid w:val="00E076BB"/>
    <w:rsid w:val="00E07C04"/>
    <w:rsid w:val="00E07FF5"/>
    <w:rsid w:val="00E10D1B"/>
    <w:rsid w:val="00E1140F"/>
    <w:rsid w:val="00E11E49"/>
    <w:rsid w:val="00E12365"/>
    <w:rsid w:val="00E12757"/>
    <w:rsid w:val="00E1297F"/>
    <w:rsid w:val="00E1324D"/>
    <w:rsid w:val="00E1384C"/>
    <w:rsid w:val="00E13923"/>
    <w:rsid w:val="00E13E18"/>
    <w:rsid w:val="00E13EE1"/>
    <w:rsid w:val="00E1442F"/>
    <w:rsid w:val="00E14645"/>
    <w:rsid w:val="00E146A4"/>
    <w:rsid w:val="00E150FC"/>
    <w:rsid w:val="00E157EC"/>
    <w:rsid w:val="00E1594C"/>
    <w:rsid w:val="00E159AE"/>
    <w:rsid w:val="00E16A40"/>
    <w:rsid w:val="00E16B46"/>
    <w:rsid w:val="00E16F98"/>
    <w:rsid w:val="00E17086"/>
    <w:rsid w:val="00E17E6E"/>
    <w:rsid w:val="00E2038D"/>
    <w:rsid w:val="00E2059C"/>
    <w:rsid w:val="00E2085C"/>
    <w:rsid w:val="00E2097D"/>
    <w:rsid w:val="00E20BB4"/>
    <w:rsid w:val="00E20C98"/>
    <w:rsid w:val="00E20E84"/>
    <w:rsid w:val="00E21322"/>
    <w:rsid w:val="00E21757"/>
    <w:rsid w:val="00E22169"/>
    <w:rsid w:val="00E2223E"/>
    <w:rsid w:val="00E22246"/>
    <w:rsid w:val="00E2239C"/>
    <w:rsid w:val="00E228E6"/>
    <w:rsid w:val="00E22CD5"/>
    <w:rsid w:val="00E230B1"/>
    <w:rsid w:val="00E238E3"/>
    <w:rsid w:val="00E23BFE"/>
    <w:rsid w:val="00E23D59"/>
    <w:rsid w:val="00E244B7"/>
    <w:rsid w:val="00E24FEF"/>
    <w:rsid w:val="00E256A3"/>
    <w:rsid w:val="00E25839"/>
    <w:rsid w:val="00E25F99"/>
    <w:rsid w:val="00E260F6"/>
    <w:rsid w:val="00E2611C"/>
    <w:rsid w:val="00E26F77"/>
    <w:rsid w:val="00E27442"/>
    <w:rsid w:val="00E27C69"/>
    <w:rsid w:val="00E301F5"/>
    <w:rsid w:val="00E305FD"/>
    <w:rsid w:val="00E30C49"/>
    <w:rsid w:val="00E30CDE"/>
    <w:rsid w:val="00E31F0E"/>
    <w:rsid w:val="00E321CD"/>
    <w:rsid w:val="00E3261F"/>
    <w:rsid w:val="00E327B5"/>
    <w:rsid w:val="00E3281A"/>
    <w:rsid w:val="00E32A4E"/>
    <w:rsid w:val="00E33EE1"/>
    <w:rsid w:val="00E34174"/>
    <w:rsid w:val="00E36070"/>
    <w:rsid w:val="00E361B2"/>
    <w:rsid w:val="00E361D7"/>
    <w:rsid w:val="00E376A7"/>
    <w:rsid w:val="00E378C7"/>
    <w:rsid w:val="00E37C00"/>
    <w:rsid w:val="00E37F63"/>
    <w:rsid w:val="00E400D2"/>
    <w:rsid w:val="00E4033E"/>
    <w:rsid w:val="00E40E3E"/>
    <w:rsid w:val="00E427E1"/>
    <w:rsid w:val="00E427E2"/>
    <w:rsid w:val="00E42F2C"/>
    <w:rsid w:val="00E43CC7"/>
    <w:rsid w:val="00E43CEA"/>
    <w:rsid w:val="00E448EC"/>
    <w:rsid w:val="00E4557B"/>
    <w:rsid w:val="00E45E15"/>
    <w:rsid w:val="00E4692B"/>
    <w:rsid w:val="00E46944"/>
    <w:rsid w:val="00E46A6C"/>
    <w:rsid w:val="00E472E8"/>
    <w:rsid w:val="00E478B0"/>
    <w:rsid w:val="00E50072"/>
    <w:rsid w:val="00E50743"/>
    <w:rsid w:val="00E50842"/>
    <w:rsid w:val="00E5091D"/>
    <w:rsid w:val="00E50E95"/>
    <w:rsid w:val="00E50EAA"/>
    <w:rsid w:val="00E50FFE"/>
    <w:rsid w:val="00E51303"/>
    <w:rsid w:val="00E51BDF"/>
    <w:rsid w:val="00E51DAB"/>
    <w:rsid w:val="00E52098"/>
    <w:rsid w:val="00E52100"/>
    <w:rsid w:val="00E52F3A"/>
    <w:rsid w:val="00E532D4"/>
    <w:rsid w:val="00E53731"/>
    <w:rsid w:val="00E544E3"/>
    <w:rsid w:val="00E548B5"/>
    <w:rsid w:val="00E54D81"/>
    <w:rsid w:val="00E54FAE"/>
    <w:rsid w:val="00E55589"/>
    <w:rsid w:val="00E55B39"/>
    <w:rsid w:val="00E55D31"/>
    <w:rsid w:val="00E55FF7"/>
    <w:rsid w:val="00E5629B"/>
    <w:rsid w:val="00E56475"/>
    <w:rsid w:val="00E564E7"/>
    <w:rsid w:val="00E56563"/>
    <w:rsid w:val="00E565B2"/>
    <w:rsid w:val="00E565BA"/>
    <w:rsid w:val="00E5672C"/>
    <w:rsid w:val="00E569A3"/>
    <w:rsid w:val="00E56BF5"/>
    <w:rsid w:val="00E56C46"/>
    <w:rsid w:val="00E56DDD"/>
    <w:rsid w:val="00E56E52"/>
    <w:rsid w:val="00E5704E"/>
    <w:rsid w:val="00E57439"/>
    <w:rsid w:val="00E57559"/>
    <w:rsid w:val="00E6004B"/>
    <w:rsid w:val="00E60157"/>
    <w:rsid w:val="00E60CCC"/>
    <w:rsid w:val="00E60CE8"/>
    <w:rsid w:val="00E61576"/>
    <w:rsid w:val="00E6235D"/>
    <w:rsid w:val="00E62752"/>
    <w:rsid w:val="00E62AEE"/>
    <w:rsid w:val="00E62BD9"/>
    <w:rsid w:val="00E62DAE"/>
    <w:rsid w:val="00E63223"/>
    <w:rsid w:val="00E63550"/>
    <w:rsid w:val="00E648F1"/>
    <w:rsid w:val="00E64DB6"/>
    <w:rsid w:val="00E64EB5"/>
    <w:rsid w:val="00E65246"/>
    <w:rsid w:val="00E6600A"/>
    <w:rsid w:val="00E6601A"/>
    <w:rsid w:val="00E665D6"/>
    <w:rsid w:val="00E66C40"/>
    <w:rsid w:val="00E67205"/>
    <w:rsid w:val="00E71214"/>
    <w:rsid w:val="00E716FF"/>
    <w:rsid w:val="00E724E0"/>
    <w:rsid w:val="00E727DF"/>
    <w:rsid w:val="00E72A0F"/>
    <w:rsid w:val="00E72C4D"/>
    <w:rsid w:val="00E73934"/>
    <w:rsid w:val="00E73DEE"/>
    <w:rsid w:val="00E74299"/>
    <w:rsid w:val="00E743FC"/>
    <w:rsid w:val="00E757C1"/>
    <w:rsid w:val="00E759C6"/>
    <w:rsid w:val="00E75BCF"/>
    <w:rsid w:val="00E7606F"/>
    <w:rsid w:val="00E762DE"/>
    <w:rsid w:val="00E76D5D"/>
    <w:rsid w:val="00E77184"/>
    <w:rsid w:val="00E77B2A"/>
    <w:rsid w:val="00E77C12"/>
    <w:rsid w:val="00E804B0"/>
    <w:rsid w:val="00E8059A"/>
    <w:rsid w:val="00E8080F"/>
    <w:rsid w:val="00E80E61"/>
    <w:rsid w:val="00E81471"/>
    <w:rsid w:val="00E81F1C"/>
    <w:rsid w:val="00E82C74"/>
    <w:rsid w:val="00E83FB7"/>
    <w:rsid w:val="00E842AF"/>
    <w:rsid w:val="00E84AD3"/>
    <w:rsid w:val="00E84E32"/>
    <w:rsid w:val="00E852CF"/>
    <w:rsid w:val="00E85446"/>
    <w:rsid w:val="00E85583"/>
    <w:rsid w:val="00E85AFD"/>
    <w:rsid w:val="00E86BAB"/>
    <w:rsid w:val="00E86FC5"/>
    <w:rsid w:val="00E873F0"/>
    <w:rsid w:val="00E87543"/>
    <w:rsid w:val="00E87A27"/>
    <w:rsid w:val="00E9074E"/>
    <w:rsid w:val="00E90F49"/>
    <w:rsid w:val="00E91202"/>
    <w:rsid w:val="00E917D6"/>
    <w:rsid w:val="00E91A0E"/>
    <w:rsid w:val="00E926C8"/>
    <w:rsid w:val="00E929E1"/>
    <w:rsid w:val="00E92A7F"/>
    <w:rsid w:val="00E92A96"/>
    <w:rsid w:val="00E92A9F"/>
    <w:rsid w:val="00E93890"/>
    <w:rsid w:val="00E9389D"/>
    <w:rsid w:val="00E93FBB"/>
    <w:rsid w:val="00E94DDB"/>
    <w:rsid w:val="00E9504C"/>
    <w:rsid w:val="00E95316"/>
    <w:rsid w:val="00E95324"/>
    <w:rsid w:val="00E95468"/>
    <w:rsid w:val="00E956CA"/>
    <w:rsid w:val="00E958DD"/>
    <w:rsid w:val="00E95B4C"/>
    <w:rsid w:val="00E9646F"/>
    <w:rsid w:val="00E96491"/>
    <w:rsid w:val="00E966E1"/>
    <w:rsid w:val="00E9683B"/>
    <w:rsid w:val="00E96A17"/>
    <w:rsid w:val="00E96C6C"/>
    <w:rsid w:val="00E974FC"/>
    <w:rsid w:val="00E975C1"/>
    <w:rsid w:val="00E97653"/>
    <w:rsid w:val="00E97745"/>
    <w:rsid w:val="00EA02BE"/>
    <w:rsid w:val="00EA09BA"/>
    <w:rsid w:val="00EA0F32"/>
    <w:rsid w:val="00EA169F"/>
    <w:rsid w:val="00EA22CA"/>
    <w:rsid w:val="00EA2EA3"/>
    <w:rsid w:val="00EA3002"/>
    <w:rsid w:val="00EA3026"/>
    <w:rsid w:val="00EA3299"/>
    <w:rsid w:val="00EA3A9E"/>
    <w:rsid w:val="00EA3B1E"/>
    <w:rsid w:val="00EA3C25"/>
    <w:rsid w:val="00EA3C90"/>
    <w:rsid w:val="00EA3EB4"/>
    <w:rsid w:val="00EA5527"/>
    <w:rsid w:val="00EA57EF"/>
    <w:rsid w:val="00EA5D1F"/>
    <w:rsid w:val="00EA5D78"/>
    <w:rsid w:val="00EA68ED"/>
    <w:rsid w:val="00EA7059"/>
    <w:rsid w:val="00EA70B6"/>
    <w:rsid w:val="00EA770D"/>
    <w:rsid w:val="00EB01B9"/>
    <w:rsid w:val="00EB0201"/>
    <w:rsid w:val="00EB036F"/>
    <w:rsid w:val="00EB0612"/>
    <w:rsid w:val="00EB08D9"/>
    <w:rsid w:val="00EB1230"/>
    <w:rsid w:val="00EB12C4"/>
    <w:rsid w:val="00EB1C2C"/>
    <w:rsid w:val="00EB2085"/>
    <w:rsid w:val="00EB318A"/>
    <w:rsid w:val="00EB3790"/>
    <w:rsid w:val="00EB3AE2"/>
    <w:rsid w:val="00EB3F25"/>
    <w:rsid w:val="00EB4054"/>
    <w:rsid w:val="00EB42A3"/>
    <w:rsid w:val="00EB444B"/>
    <w:rsid w:val="00EB46E3"/>
    <w:rsid w:val="00EB472B"/>
    <w:rsid w:val="00EB474E"/>
    <w:rsid w:val="00EB4905"/>
    <w:rsid w:val="00EB4FF1"/>
    <w:rsid w:val="00EB51A2"/>
    <w:rsid w:val="00EB54A4"/>
    <w:rsid w:val="00EB54D5"/>
    <w:rsid w:val="00EB54E1"/>
    <w:rsid w:val="00EB5608"/>
    <w:rsid w:val="00EB5CA4"/>
    <w:rsid w:val="00EB5DBB"/>
    <w:rsid w:val="00EB679C"/>
    <w:rsid w:val="00EB6D7C"/>
    <w:rsid w:val="00EB7832"/>
    <w:rsid w:val="00EB7CDB"/>
    <w:rsid w:val="00EB7E9C"/>
    <w:rsid w:val="00EB7FE5"/>
    <w:rsid w:val="00EC0163"/>
    <w:rsid w:val="00EC0243"/>
    <w:rsid w:val="00EC038B"/>
    <w:rsid w:val="00EC1802"/>
    <w:rsid w:val="00EC1B04"/>
    <w:rsid w:val="00EC2160"/>
    <w:rsid w:val="00EC247A"/>
    <w:rsid w:val="00EC2686"/>
    <w:rsid w:val="00EC2B8D"/>
    <w:rsid w:val="00EC2F5B"/>
    <w:rsid w:val="00EC3A75"/>
    <w:rsid w:val="00EC3BD9"/>
    <w:rsid w:val="00EC4755"/>
    <w:rsid w:val="00EC48A0"/>
    <w:rsid w:val="00EC4CAD"/>
    <w:rsid w:val="00EC4F68"/>
    <w:rsid w:val="00EC503A"/>
    <w:rsid w:val="00EC50A0"/>
    <w:rsid w:val="00EC5141"/>
    <w:rsid w:val="00EC5272"/>
    <w:rsid w:val="00EC53CA"/>
    <w:rsid w:val="00EC542A"/>
    <w:rsid w:val="00EC548E"/>
    <w:rsid w:val="00EC570A"/>
    <w:rsid w:val="00EC59FE"/>
    <w:rsid w:val="00EC5D04"/>
    <w:rsid w:val="00EC6211"/>
    <w:rsid w:val="00EC6787"/>
    <w:rsid w:val="00EC6CE9"/>
    <w:rsid w:val="00EC72B3"/>
    <w:rsid w:val="00EC73C9"/>
    <w:rsid w:val="00EC7A74"/>
    <w:rsid w:val="00EC7B6F"/>
    <w:rsid w:val="00ED0C49"/>
    <w:rsid w:val="00ED13B2"/>
    <w:rsid w:val="00ED1715"/>
    <w:rsid w:val="00ED1FF5"/>
    <w:rsid w:val="00ED21E2"/>
    <w:rsid w:val="00ED235B"/>
    <w:rsid w:val="00ED26EF"/>
    <w:rsid w:val="00ED27B0"/>
    <w:rsid w:val="00ED2971"/>
    <w:rsid w:val="00ED2A4C"/>
    <w:rsid w:val="00ED2C30"/>
    <w:rsid w:val="00ED2EBC"/>
    <w:rsid w:val="00ED3359"/>
    <w:rsid w:val="00ED3578"/>
    <w:rsid w:val="00ED3C22"/>
    <w:rsid w:val="00ED4BEB"/>
    <w:rsid w:val="00ED522F"/>
    <w:rsid w:val="00ED5AD7"/>
    <w:rsid w:val="00ED5D16"/>
    <w:rsid w:val="00ED62B7"/>
    <w:rsid w:val="00ED6340"/>
    <w:rsid w:val="00ED63E4"/>
    <w:rsid w:val="00ED64BA"/>
    <w:rsid w:val="00ED6A9F"/>
    <w:rsid w:val="00ED6ED3"/>
    <w:rsid w:val="00ED729E"/>
    <w:rsid w:val="00ED744D"/>
    <w:rsid w:val="00ED75FD"/>
    <w:rsid w:val="00EE0CFB"/>
    <w:rsid w:val="00EE1991"/>
    <w:rsid w:val="00EE1F6F"/>
    <w:rsid w:val="00EE2357"/>
    <w:rsid w:val="00EE24F9"/>
    <w:rsid w:val="00EE2ABB"/>
    <w:rsid w:val="00EE2BD4"/>
    <w:rsid w:val="00EE31AD"/>
    <w:rsid w:val="00EE36A1"/>
    <w:rsid w:val="00EE39C8"/>
    <w:rsid w:val="00EE3A9E"/>
    <w:rsid w:val="00EE3DF3"/>
    <w:rsid w:val="00EE4C6A"/>
    <w:rsid w:val="00EE5188"/>
    <w:rsid w:val="00EE5213"/>
    <w:rsid w:val="00EE5A66"/>
    <w:rsid w:val="00EE608D"/>
    <w:rsid w:val="00EE66DF"/>
    <w:rsid w:val="00EE69A7"/>
    <w:rsid w:val="00EE7568"/>
    <w:rsid w:val="00EE79C6"/>
    <w:rsid w:val="00EE7B54"/>
    <w:rsid w:val="00EE7C93"/>
    <w:rsid w:val="00EE7D0E"/>
    <w:rsid w:val="00EF0487"/>
    <w:rsid w:val="00EF0543"/>
    <w:rsid w:val="00EF05DA"/>
    <w:rsid w:val="00EF0F76"/>
    <w:rsid w:val="00EF0F87"/>
    <w:rsid w:val="00EF1C91"/>
    <w:rsid w:val="00EF1F53"/>
    <w:rsid w:val="00EF20C8"/>
    <w:rsid w:val="00EF2107"/>
    <w:rsid w:val="00EF22A9"/>
    <w:rsid w:val="00EF2443"/>
    <w:rsid w:val="00EF2A1C"/>
    <w:rsid w:val="00EF2F26"/>
    <w:rsid w:val="00EF3358"/>
    <w:rsid w:val="00EF3D60"/>
    <w:rsid w:val="00EF432D"/>
    <w:rsid w:val="00EF4883"/>
    <w:rsid w:val="00EF5429"/>
    <w:rsid w:val="00EF5528"/>
    <w:rsid w:val="00EF5543"/>
    <w:rsid w:val="00EF5F72"/>
    <w:rsid w:val="00EF6426"/>
    <w:rsid w:val="00EF6B23"/>
    <w:rsid w:val="00EF6EF1"/>
    <w:rsid w:val="00F00078"/>
    <w:rsid w:val="00F0088A"/>
    <w:rsid w:val="00F00DC2"/>
    <w:rsid w:val="00F00F49"/>
    <w:rsid w:val="00F012A4"/>
    <w:rsid w:val="00F01479"/>
    <w:rsid w:val="00F02D8E"/>
    <w:rsid w:val="00F033D1"/>
    <w:rsid w:val="00F036C0"/>
    <w:rsid w:val="00F04A2E"/>
    <w:rsid w:val="00F04A6D"/>
    <w:rsid w:val="00F052E8"/>
    <w:rsid w:val="00F0550E"/>
    <w:rsid w:val="00F0584E"/>
    <w:rsid w:val="00F05A78"/>
    <w:rsid w:val="00F05C41"/>
    <w:rsid w:val="00F06002"/>
    <w:rsid w:val="00F06141"/>
    <w:rsid w:val="00F069F8"/>
    <w:rsid w:val="00F06D94"/>
    <w:rsid w:val="00F06E47"/>
    <w:rsid w:val="00F070C8"/>
    <w:rsid w:val="00F0724D"/>
    <w:rsid w:val="00F07A54"/>
    <w:rsid w:val="00F10146"/>
    <w:rsid w:val="00F10823"/>
    <w:rsid w:val="00F11082"/>
    <w:rsid w:val="00F11836"/>
    <w:rsid w:val="00F11B7D"/>
    <w:rsid w:val="00F12561"/>
    <w:rsid w:val="00F12EE1"/>
    <w:rsid w:val="00F135C6"/>
    <w:rsid w:val="00F147C0"/>
    <w:rsid w:val="00F14E8E"/>
    <w:rsid w:val="00F14ECA"/>
    <w:rsid w:val="00F150E9"/>
    <w:rsid w:val="00F1511D"/>
    <w:rsid w:val="00F152D8"/>
    <w:rsid w:val="00F1547E"/>
    <w:rsid w:val="00F159B7"/>
    <w:rsid w:val="00F15D0D"/>
    <w:rsid w:val="00F160B5"/>
    <w:rsid w:val="00F16118"/>
    <w:rsid w:val="00F162C0"/>
    <w:rsid w:val="00F167CE"/>
    <w:rsid w:val="00F16B02"/>
    <w:rsid w:val="00F17262"/>
    <w:rsid w:val="00F1746B"/>
    <w:rsid w:val="00F1790C"/>
    <w:rsid w:val="00F201BB"/>
    <w:rsid w:val="00F2048C"/>
    <w:rsid w:val="00F21DC8"/>
    <w:rsid w:val="00F22678"/>
    <w:rsid w:val="00F22AF6"/>
    <w:rsid w:val="00F22C06"/>
    <w:rsid w:val="00F2313C"/>
    <w:rsid w:val="00F2348F"/>
    <w:rsid w:val="00F23587"/>
    <w:rsid w:val="00F23BCF"/>
    <w:rsid w:val="00F23D1F"/>
    <w:rsid w:val="00F24318"/>
    <w:rsid w:val="00F243D8"/>
    <w:rsid w:val="00F246D0"/>
    <w:rsid w:val="00F24AAF"/>
    <w:rsid w:val="00F2568E"/>
    <w:rsid w:val="00F259DE"/>
    <w:rsid w:val="00F25AEA"/>
    <w:rsid w:val="00F25BE8"/>
    <w:rsid w:val="00F2669F"/>
    <w:rsid w:val="00F26B56"/>
    <w:rsid w:val="00F26E5A"/>
    <w:rsid w:val="00F27199"/>
    <w:rsid w:val="00F277D5"/>
    <w:rsid w:val="00F27FAF"/>
    <w:rsid w:val="00F3086F"/>
    <w:rsid w:val="00F30AEB"/>
    <w:rsid w:val="00F30C4A"/>
    <w:rsid w:val="00F3161E"/>
    <w:rsid w:val="00F31B1A"/>
    <w:rsid w:val="00F31CE2"/>
    <w:rsid w:val="00F31FD0"/>
    <w:rsid w:val="00F325C2"/>
    <w:rsid w:val="00F336D3"/>
    <w:rsid w:val="00F343F9"/>
    <w:rsid w:val="00F346D9"/>
    <w:rsid w:val="00F34C05"/>
    <w:rsid w:val="00F34D34"/>
    <w:rsid w:val="00F34EEA"/>
    <w:rsid w:val="00F35056"/>
    <w:rsid w:val="00F35097"/>
    <w:rsid w:val="00F35195"/>
    <w:rsid w:val="00F3547E"/>
    <w:rsid w:val="00F356C9"/>
    <w:rsid w:val="00F359F3"/>
    <w:rsid w:val="00F35F00"/>
    <w:rsid w:val="00F36529"/>
    <w:rsid w:val="00F36BF7"/>
    <w:rsid w:val="00F37211"/>
    <w:rsid w:val="00F3749B"/>
    <w:rsid w:val="00F379C3"/>
    <w:rsid w:val="00F37BCD"/>
    <w:rsid w:val="00F37D20"/>
    <w:rsid w:val="00F408C0"/>
    <w:rsid w:val="00F40E6D"/>
    <w:rsid w:val="00F41175"/>
    <w:rsid w:val="00F4136F"/>
    <w:rsid w:val="00F415B0"/>
    <w:rsid w:val="00F4168C"/>
    <w:rsid w:val="00F427E7"/>
    <w:rsid w:val="00F42DA2"/>
    <w:rsid w:val="00F42E81"/>
    <w:rsid w:val="00F43252"/>
    <w:rsid w:val="00F43E96"/>
    <w:rsid w:val="00F440DA"/>
    <w:rsid w:val="00F443CD"/>
    <w:rsid w:val="00F4447C"/>
    <w:rsid w:val="00F44703"/>
    <w:rsid w:val="00F44742"/>
    <w:rsid w:val="00F44972"/>
    <w:rsid w:val="00F449EF"/>
    <w:rsid w:val="00F452AD"/>
    <w:rsid w:val="00F45592"/>
    <w:rsid w:val="00F45869"/>
    <w:rsid w:val="00F458AF"/>
    <w:rsid w:val="00F45A59"/>
    <w:rsid w:val="00F45F84"/>
    <w:rsid w:val="00F463B4"/>
    <w:rsid w:val="00F46B93"/>
    <w:rsid w:val="00F47A0A"/>
    <w:rsid w:val="00F47D32"/>
    <w:rsid w:val="00F47DFD"/>
    <w:rsid w:val="00F50541"/>
    <w:rsid w:val="00F50CD9"/>
    <w:rsid w:val="00F50EE5"/>
    <w:rsid w:val="00F51029"/>
    <w:rsid w:val="00F51772"/>
    <w:rsid w:val="00F51A92"/>
    <w:rsid w:val="00F52082"/>
    <w:rsid w:val="00F52488"/>
    <w:rsid w:val="00F525C7"/>
    <w:rsid w:val="00F52A22"/>
    <w:rsid w:val="00F53139"/>
    <w:rsid w:val="00F541F2"/>
    <w:rsid w:val="00F544B8"/>
    <w:rsid w:val="00F5475F"/>
    <w:rsid w:val="00F54E92"/>
    <w:rsid w:val="00F555D4"/>
    <w:rsid w:val="00F555EB"/>
    <w:rsid w:val="00F557E6"/>
    <w:rsid w:val="00F558BC"/>
    <w:rsid w:val="00F55B5C"/>
    <w:rsid w:val="00F5695C"/>
    <w:rsid w:val="00F56F46"/>
    <w:rsid w:val="00F57397"/>
    <w:rsid w:val="00F578DF"/>
    <w:rsid w:val="00F57B0D"/>
    <w:rsid w:val="00F57DEA"/>
    <w:rsid w:val="00F60556"/>
    <w:rsid w:val="00F6070F"/>
    <w:rsid w:val="00F6077D"/>
    <w:rsid w:val="00F613B6"/>
    <w:rsid w:val="00F61846"/>
    <w:rsid w:val="00F61972"/>
    <w:rsid w:val="00F61F86"/>
    <w:rsid w:val="00F61FD9"/>
    <w:rsid w:val="00F620AE"/>
    <w:rsid w:val="00F621D0"/>
    <w:rsid w:val="00F62A2E"/>
    <w:rsid w:val="00F62B08"/>
    <w:rsid w:val="00F62C90"/>
    <w:rsid w:val="00F62CB5"/>
    <w:rsid w:val="00F63124"/>
    <w:rsid w:val="00F6359B"/>
    <w:rsid w:val="00F63D5B"/>
    <w:rsid w:val="00F63DD7"/>
    <w:rsid w:val="00F63EA5"/>
    <w:rsid w:val="00F64509"/>
    <w:rsid w:val="00F64521"/>
    <w:rsid w:val="00F64675"/>
    <w:rsid w:val="00F65496"/>
    <w:rsid w:val="00F65605"/>
    <w:rsid w:val="00F65C7F"/>
    <w:rsid w:val="00F65EB5"/>
    <w:rsid w:val="00F65F20"/>
    <w:rsid w:val="00F660A3"/>
    <w:rsid w:val="00F6653A"/>
    <w:rsid w:val="00F66A89"/>
    <w:rsid w:val="00F66BB6"/>
    <w:rsid w:val="00F6749E"/>
    <w:rsid w:val="00F67677"/>
    <w:rsid w:val="00F67ADA"/>
    <w:rsid w:val="00F67CA8"/>
    <w:rsid w:val="00F67EC2"/>
    <w:rsid w:val="00F70441"/>
    <w:rsid w:val="00F70548"/>
    <w:rsid w:val="00F705D2"/>
    <w:rsid w:val="00F70D19"/>
    <w:rsid w:val="00F70E83"/>
    <w:rsid w:val="00F71726"/>
    <w:rsid w:val="00F7195F"/>
    <w:rsid w:val="00F722E8"/>
    <w:rsid w:val="00F7232A"/>
    <w:rsid w:val="00F72348"/>
    <w:rsid w:val="00F724BE"/>
    <w:rsid w:val="00F7265A"/>
    <w:rsid w:val="00F729DF"/>
    <w:rsid w:val="00F72A45"/>
    <w:rsid w:val="00F72A95"/>
    <w:rsid w:val="00F73086"/>
    <w:rsid w:val="00F731C4"/>
    <w:rsid w:val="00F73410"/>
    <w:rsid w:val="00F73D7F"/>
    <w:rsid w:val="00F74BDB"/>
    <w:rsid w:val="00F752F7"/>
    <w:rsid w:val="00F753D3"/>
    <w:rsid w:val="00F75616"/>
    <w:rsid w:val="00F759CF"/>
    <w:rsid w:val="00F75AA1"/>
    <w:rsid w:val="00F75C60"/>
    <w:rsid w:val="00F7628D"/>
    <w:rsid w:val="00F76840"/>
    <w:rsid w:val="00F77A18"/>
    <w:rsid w:val="00F810A8"/>
    <w:rsid w:val="00F81185"/>
    <w:rsid w:val="00F812A3"/>
    <w:rsid w:val="00F814F2"/>
    <w:rsid w:val="00F823C2"/>
    <w:rsid w:val="00F8249E"/>
    <w:rsid w:val="00F82D7E"/>
    <w:rsid w:val="00F82F39"/>
    <w:rsid w:val="00F8328F"/>
    <w:rsid w:val="00F836DE"/>
    <w:rsid w:val="00F83E90"/>
    <w:rsid w:val="00F83E93"/>
    <w:rsid w:val="00F843EF"/>
    <w:rsid w:val="00F84706"/>
    <w:rsid w:val="00F84889"/>
    <w:rsid w:val="00F84C5C"/>
    <w:rsid w:val="00F85399"/>
    <w:rsid w:val="00F858DD"/>
    <w:rsid w:val="00F86524"/>
    <w:rsid w:val="00F869E7"/>
    <w:rsid w:val="00F86DE9"/>
    <w:rsid w:val="00F8719B"/>
    <w:rsid w:val="00F87F71"/>
    <w:rsid w:val="00F902A3"/>
    <w:rsid w:val="00F9151A"/>
    <w:rsid w:val="00F9191B"/>
    <w:rsid w:val="00F920D2"/>
    <w:rsid w:val="00F924D6"/>
    <w:rsid w:val="00F9282D"/>
    <w:rsid w:val="00F93B59"/>
    <w:rsid w:val="00F94047"/>
    <w:rsid w:val="00F94082"/>
    <w:rsid w:val="00F942D6"/>
    <w:rsid w:val="00F9458D"/>
    <w:rsid w:val="00F945C5"/>
    <w:rsid w:val="00F94922"/>
    <w:rsid w:val="00F95184"/>
    <w:rsid w:val="00F95618"/>
    <w:rsid w:val="00F95652"/>
    <w:rsid w:val="00F95D28"/>
    <w:rsid w:val="00F95F3B"/>
    <w:rsid w:val="00F96E61"/>
    <w:rsid w:val="00F97070"/>
    <w:rsid w:val="00F97985"/>
    <w:rsid w:val="00F97BF1"/>
    <w:rsid w:val="00F97F16"/>
    <w:rsid w:val="00FA01C0"/>
    <w:rsid w:val="00FA0ABB"/>
    <w:rsid w:val="00FA0C32"/>
    <w:rsid w:val="00FA0DF5"/>
    <w:rsid w:val="00FA169E"/>
    <w:rsid w:val="00FA2ACA"/>
    <w:rsid w:val="00FA2C11"/>
    <w:rsid w:val="00FA2D86"/>
    <w:rsid w:val="00FA2D8B"/>
    <w:rsid w:val="00FA3748"/>
    <w:rsid w:val="00FA3D6E"/>
    <w:rsid w:val="00FA420B"/>
    <w:rsid w:val="00FA47BA"/>
    <w:rsid w:val="00FA4A0E"/>
    <w:rsid w:val="00FA4AEB"/>
    <w:rsid w:val="00FA4B78"/>
    <w:rsid w:val="00FA4BA6"/>
    <w:rsid w:val="00FA4BCF"/>
    <w:rsid w:val="00FA56F6"/>
    <w:rsid w:val="00FA5913"/>
    <w:rsid w:val="00FA7218"/>
    <w:rsid w:val="00FA7270"/>
    <w:rsid w:val="00FA7635"/>
    <w:rsid w:val="00FA76BA"/>
    <w:rsid w:val="00FB0750"/>
    <w:rsid w:val="00FB0B0D"/>
    <w:rsid w:val="00FB0E3D"/>
    <w:rsid w:val="00FB135E"/>
    <w:rsid w:val="00FB1478"/>
    <w:rsid w:val="00FB244B"/>
    <w:rsid w:val="00FB268E"/>
    <w:rsid w:val="00FB288B"/>
    <w:rsid w:val="00FB3197"/>
    <w:rsid w:val="00FB33C4"/>
    <w:rsid w:val="00FB35F4"/>
    <w:rsid w:val="00FB3828"/>
    <w:rsid w:val="00FB3A7B"/>
    <w:rsid w:val="00FB3CAA"/>
    <w:rsid w:val="00FB3DBB"/>
    <w:rsid w:val="00FB4914"/>
    <w:rsid w:val="00FB5337"/>
    <w:rsid w:val="00FB53F3"/>
    <w:rsid w:val="00FB54E2"/>
    <w:rsid w:val="00FB5D7F"/>
    <w:rsid w:val="00FB6152"/>
    <w:rsid w:val="00FB63EC"/>
    <w:rsid w:val="00FB65AE"/>
    <w:rsid w:val="00FB688D"/>
    <w:rsid w:val="00FB6C95"/>
    <w:rsid w:val="00FB6E74"/>
    <w:rsid w:val="00FB792C"/>
    <w:rsid w:val="00FC028D"/>
    <w:rsid w:val="00FC03F1"/>
    <w:rsid w:val="00FC0B7C"/>
    <w:rsid w:val="00FC0F92"/>
    <w:rsid w:val="00FC15D0"/>
    <w:rsid w:val="00FC16EF"/>
    <w:rsid w:val="00FC1780"/>
    <w:rsid w:val="00FC1B3B"/>
    <w:rsid w:val="00FC1D55"/>
    <w:rsid w:val="00FC1F78"/>
    <w:rsid w:val="00FC246B"/>
    <w:rsid w:val="00FC2675"/>
    <w:rsid w:val="00FC27DE"/>
    <w:rsid w:val="00FC2AF0"/>
    <w:rsid w:val="00FC2FD8"/>
    <w:rsid w:val="00FC303F"/>
    <w:rsid w:val="00FC3554"/>
    <w:rsid w:val="00FC3814"/>
    <w:rsid w:val="00FC3C43"/>
    <w:rsid w:val="00FC58C3"/>
    <w:rsid w:val="00FC6020"/>
    <w:rsid w:val="00FC6200"/>
    <w:rsid w:val="00FC666E"/>
    <w:rsid w:val="00FC6B4B"/>
    <w:rsid w:val="00FC6CCF"/>
    <w:rsid w:val="00FC7AD6"/>
    <w:rsid w:val="00FD0051"/>
    <w:rsid w:val="00FD0A5F"/>
    <w:rsid w:val="00FD0BA2"/>
    <w:rsid w:val="00FD0FFE"/>
    <w:rsid w:val="00FD114C"/>
    <w:rsid w:val="00FD1492"/>
    <w:rsid w:val="00FD160B"/>
    <w:rsid w:val="00FD16A3"/>
    <w:rsid w:val="00FD1752"/>
    <w:rsid w:val="00FD20D3"/>
    <w:rsid w:val="00FD251D"/>
    <w:rsid w:val="00FD26AD"/>
    <w:rsid w:val="00FD2C00"/>
    <w:rsid w:val="00FD3320"/>
    <w:rsid w:val="00FD3C8B"/>
    <w:rsid w:val="00FD3D98"/>
    <w:rsid w:val="00FD3FC5"/>
    <w:rsid w:val="00FD40B3"/>
    <w:rsid w:val="00FD49BC"/>
    <w:rsid w:val="00FD4AD7"/>
    <w:rsid w:val="00FD4FC0"/>
    <w:rsid w:val="00FD512B"/>
    <w:rsid w:val="00FD5AB5"/>
    <w:rsid w:val="00FD5D17"/>
    <w:rsid w:val="00FD5E0B"/>
    <w:rsid w:val="00FD66B9"/>
    <w:rsid w:val="00FD66C0"/>
    <w:rsid w:val="00FD69C3"/>
    <w:rsid w:val="00FD79E0"/>
    <w:rsid w:val="00FD7A67"/>
    <w:rsid w:val="00FD7BE2"/>
    <w:rsid w:val="00FD7C21"/>
    <w:rsid w:val="00FE0031"/>
    <w:rsid w:val="00FE00B2"/>
    <w:rsid w:val="00FE019C"/>
    <w:rsid w:val="00FE0576"/>
    <w:rsid w:val="00FE1052"/>
    <w:rsid w:val="00FE1663"/>
    <w:rsid w:val="00FE1D7A"/>
    <w:rsid w:val="00FE1DF2"/>
    <w:rsid w:val="00FE24D0"/>
    <w:rsid w:val="00FE25EC"/>
    <w:rsid w:val="00FE2A3A"/>
    <w:rsid w:val="00FE2AA8"/>
    <w:rsid w:val="00FE3B51"/>
    <w:rsid w:val="00FE4607"/>
    <w:rsid w:val="00FE487D"/>
    <w:rsid w:val="00FE4EC0"/>
    <w:rsid w:val="00FE5355"/>
    <w:rsid w:val="00FE5456"/>
    <w:rsid w:val="00FE5E23"/>
    <w:rsid w:val="00FE602A"/>
    <w:rsid w:val="00FE66E5"/>
    <w:rsid w:val="00FE69CF"/>
    <w:rsid w:val="00FE6DCC"/>
    <w:rsid w:val="00FF019D"/>
    <w:rsid w:val="00FF01DE"/>
    <w:rsid w:val="00FF0AE3"/>
    <w:rsid w:val="00FF0C92"/>
    <w:rsid w:val="00FF0C9B"/>
    <w:rsid w:val="00FF0D78"/>
    <w:rsid w:val="00FF0F1E"/>
    <w:rsid w:val="00FF10BC"/>
    <w:rsid w:val="00FF161F"/>
    <w:rsid w:val="00FF1863"/>
    <w:rsid w:val="00FF1B13"/>
    <w:rsid w:val="00FF1DD5"/>
    <w:rsid w:val="00FF202F"/>
    <w:rsid w:val="00FF3362"/>
    <w:rsid w:val="00FF34C3"/>
    <w:rsid w:val="00FF363A"/>
    <w:rsid w:val="00FF3A3B"/>
    <w:rsid w:val="00FF4252"/>
    <w:rsid w:val="00FF522B"/>
    <w:rsid w:val="00FF53F8"/>
    <w:rsid w:val="00FF5EBB"/>
    <w:rsid w:val="00FF72E9"/>
    <w:rsid w:val="00FF74AE"/>
    <w:rsid w:val="00FF7635"/>
    <w:rsid w:val="02142CAE"/>
    <w:rsid w:val="03235FAD"/>
    <w:rsid w:val="061204F4"/>
    <w:rsid w:val="063214DF"/>
    <w:rsid w:val="087D4934"/>
    <w:rsid w:val="08C229A5"/>
    <w:rsid w:val="08C30F56"/>
    <w:rsid w:val="0A323D4B"/>
    <w:rsid w:val="0B1D7EA9"/>
    <w:rsid w:val="0C534663"/>
    <w:rsid w:val="0D6E6DE2"/>
    <w:rsid w:val="0E454FB1"/>
    <w:rsid w:val="11D82273"/>
    <w:rsid w:val="15124B08"/>
    <w:rsid w:val="163F7048"/>
    <w:rsid w:val="18CB7193"/>
    <w:rsid w:val="19091203"/>
    <w:rsid w:val="1A2333F0"/>
    <w:rsid w:val="1A3B414C"/>
    <w:rsid w:val="1A5C536F"/>
    <w:rsid w:val="1CCC36FC"/>
    <w:rsid w:val="1F0F2AEC"/>
    <w:rsid w:val="20513C32"/>
    <w:rsid w:val="210728A8"/>
    <w:rsid w:val="21AD1485"/>
    <w:rsid w:val="22C20CC8"/>
    <w:rsid w:val="23967C28"/>
    <w:rsid w:val="23BC7B39"/>
    <w:rsid w:val="23C24764"/>
    <w:rsid w:val="25514897"/>
    <w:rsid w:val="272E5669"/>
    <w:rsid w:val="27416D60"/>
    <w:rsid w:val="27800599"/>
    <w:rsid w:val="2843289C"/>
    <w:rsid w:val="2A027C4D"/>
    <w:rsid w:val="2C0F2201"/>
    <w:rsid w:val="2D501001"/>
    <w:rsid w:val="306643C0"/>
    <w:rsid w:val="314C674F"/>
    <w:rsid w:val="31BB54E2"/>
    <w:rsid w:val="32521E15"/>
    <w:rsid w:val="33E062AD"/>
    <w:rsid w:val="35DF736E"/>
    <w:rsid w:val="36665250"/>
    <w:rsid w:val="3A426B02"/>
    <w:rsid w:val="3CDA6F89"/>
    <w:rsid w:val="3D25008A"/>
    <w:rsid w:val="43930FDF"/>
    <w:rsid w:val="43AF2BDB"/>
    <w:rsid w:val="440E0900"/>
    <w:rsid w:val="441A18AC"/>
    <w:rsid w:val="458F2E7F"/>
    <w:rsid w:val="45B059C8"/>
    <w:rsid w:val="475C59A9"/>
    <w:rsid w:val="4D7E1BF1"/>
    <w:rsid w:val="4DC21887"/>
    <w:rsid w:val="509E3A72"/>
    <w:rsid w:val="525C5865"/>
    <w:rsid w:val="526C1008"/>
    <w:rsid w:val="52F0516A"/>
    <w:rsid w:val="54902687"/>
    <w:rsid w:val="54C450A1"/>
    <w:rsid w:val="566A3A3E"/>
    <w:rsid w:val="5829612F"/>
    <w:rsid w:val="5B2C2870"/>
    <w:rsid w:val="5EDE5043"/>
    <w:rsid w:val="5F021DA5"/>
    <w:rsid w:val="5FC509D9"/>
    <w:rsid w:val="67A345CD"/>
    <w:rsid w:val="67C552C8"/>
    <w:rsid w:val="67D11633"/>
    <w:rsid w:val="686359DE"/>
    <w:rsid w:val="695E26BC"/>
    <w:rsid w:val="69F05CE1"/>
    <w:rsid w:val="6ACD03C1"/>
    <w:rsid w:val="6B43013D"/>
    <w:rsid w:val="6D816A85"/>
    <w:rsid w:val="6FA11149"/>
    <w:rsid w:val="6FFE1D63"/>
    <w:rsid w:val="704415C0"/>
    <w:rsid w:val="70851255"/>
    <w:rsid w:val="728F4263"/>
    <w:rsid w:val="72DC3008"/>
    <w:rsid w:val="74F42996"/>
    <w:rsid w:val="7794290F"/>
    <w:rsid w:val="79E0798C"/>
    <w:rsid w:val="7A0141EA"/>
    <w:rsid w:val="7C816EB9"/>
    <w:rsid w:val="7E110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semiHidden="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keepNext/>
      <w:keepLines/>
      <w:adjustRightInd w:val="0"/>
      <w:snapToGrid w:val="0"/>
      <w:spacing w:before="340" w:after="330" w:line="576" w:lineRule="auto"/>
      <w:ind w:firstLineChars="200" w:firstLine="200"/>
      <w:outlineLvl w:val="0"/>
    </w:pPr>
    <w:rPr>
      <w:rFonts w:ascii="Calibri" w:eastAsia="仿宋_GB2312" w:hAnsi="Calibri"/>
      <w:b/>
      <w:kern w:val="44"/>
      <w:sz w:val="44"/>
      <w:szCs w:val="44"/>
    </w:rPr>
  </w:style>
  <w:style w:type="paragraph" w:styleId="2">
    <w:name w:val="heading 2"/>
    <w:basedOn w:val="a"/>
    <w:next w:val="a"/>
    <w:unhideWhenUsed/>
    <w:qFormat/>
    <w:locked/>
    <w:pPr>
      <w:keepNext/>
      <w:keepLines/>
      <w:adjustRightInd w:val="0"/>
      <w:snapToGrid w:val="0"/>
      <w:spacing w:before="260" w:after="260" w:line="415" w:lineRule="auto"/>
      <w:ind w:firstLineChars="200" w:firstLine="200"/>
      <w:outlineLvl w:val="1"/>
    </w:pPr>
    <w:rPr>
      <w:rFonts w:ascii="Cambria" w:hAnsi="Cambria"/>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kern w:val="0"/>
      <w:sz w:val="20"/>
    </w:rPr>
  </w:style>
  <w:style w:type="paragraph" w:styleId="a4">
    <w:name w:val="Balloon Text"/>
    <w:basedOn w:val="a"/>
    <w:link w:val="Char0"/>
    <w:uiPriority w:val="99"/>
    <w:semiHidden/>
    <w:qFormat/>
    <w:rPr>
      <w:kern w:val="0"/>
      <w:sz w:val="18"/>
      <w:szCs w:val="18"/>
    </w:rPr>
  </w:style>
  <w:style w:type="paragraph" w:styleId="a5">
    <w:name w:val="footer"/>
    <w:basedOn w:val="a"/>
    <w:link w:val="Char1"/>
    <w:uiPriority w:val="99"/>
    <w:qFormat/>
    <w:pPr>
      <w:tabs>
        <w:tab w:val="center" w:pos="4153"/>
        <w:tab w:val="right" w:pos="8306"/>
      </w:tabs>
      <w:snapToGrid w:val="0"/>
      <w:jc w:val="left"/>
    </w:pPr>
    <w:rPr>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7">
    <w:name w:val="Normal (Web)"/>
    <w:basedOn w:val="a"/>
    <w:uiPriority w:val="99"/>
    <w:unhideWhenUsed/>
    <w:qFormat/>
    <w:rPr>
      <w:sz w:val="24"/>
    </w:rPr>
  </w:style>
  <w:style w:type="character" w:styleId="a8">
    <w:name w:val="page number"/>
    <w:basedOn w:val="a0"/>
    <w:uiPriority w:val="99"/>
    <w:qFormat/>
    <w:rPr>
      <w:rFonts w:cs="Times New Roman"/>
    </w:rPr>
  </w:style>
  <w:style w:type="character" w:customStyle="1" w:styleId="Char2">
    <w:name w:val="页眉 Char"/>
    <w:link w:val="a6"/>
    <w:uiPriority w:val="99"/>
    <w:qFormat/>
    <w:locked/>
    <w:rPr>
      <w:rFonts w:ascii="Times New Roman" w:eastAsia="宋体" w:hAnsi="Times New Roman"/>
      <w:sz w:val="18"/>
    </w:rPr>
  </w:style>
  <w:style w:type="character" w:customStyle="1" w:styleId="Char1">
    <w:name w:val="页脚 Char1"/>
    <w:link w:val="a5"/>
    <w:uiPriority w:val="99"/>
    <w:qFormat/>
    <w:locked/>
    <w:rPr>
      <w:rFonts w:ascii="Times New Roman" w:eastAsia="宋体" w:hAnsi="Times New Roman"/>
      <w:sz w:val="18"/>
    </w:rPr>
  </w:style>
  <w:style w:type="character" w:customStyle="1" w:styleId="Char0">
    <w:name w:val="批注框文本 Char"/>
    <w:link w:val="a4"/>
    <w:uiPriority w:val="99"/>
    <w:semiHidden/>
    <w:qFormat/>
    <w:locked/>
    <w:rPr>
      <w:rFonts w:ascii="Times New Roman" w:eastAsia="宋体" w:hAnsi="Times New Roman"/>
      <w:sz w:val="18"/>
    </w:rPr>
  </w:style>
  <w:style w:type="character" w:customStyle="1" w:styleId="Char10">
    <w:name w:val="批注框文本 Char1"/>
    <w:uiPriority w:val="99"/>
    <w:semiHidden/>
    <w:qFormat/>
    <w:rPr>
      <w:rFonts w:ascii="Times New Roman" w:eastAsia="宋体" w:hAnsi="Times New Roman"/>
      <w:sz w:val="18"/>
    </w:rPr>
  </w:style>
  <w:style w:type="character" w:customStyle="1" w:styleId="Char">
    <w:name w:val="批注文字 Char"/>
    <w:link w:val="a3"/>
    <w:uiPriority w:val="99"/>
    <w:semiHidden/>
    <w:qFormat/>
    <w:locked/>
    <w:rPr>
      <w:rFonts w:ascii="Times New Roman" w:eastAsia="宋体" w:hAnsi="Times New Roman"/>
      <w:sz w:val="24"/>
    </w:rPr>
  </w:style>
  <w:style w:type="character" w:customStyle="1" w:styleId="Char3">
    <w:name w:val="页脚 Char"/>
    <w:uiPriority w:val="99"/>
    <w:qFormat/>
    <w:rPr>
      <w:lang w:eastAsia="zh-CN"/>
    </w:rPr>
  </w:style>
  <w:style w:type="character" w:customStyle="1" w:styleId="Char11">
    <w:name w:val="批注文字 Char1"/>
    <w:uiPriority w:val="99"/>
    <w:semiHidden/>
    <w:qFormat/>
    <w:rPr>
      <w:rFonts w:ascii="Times New Roman" w:eastAsia="宋体" w:hAnsi="Times New Roman"/>
      <w:sz w:val="24"/>
    </w:rPr>
  </w:style>
  <w:style w:type="character" w:customStyle="1" w:styleId="BalloonTextChar1">
    <w:name w:val="Balloon Text Char1"/>
    <w:basedOn w:val="a0"/>
    <w:uiPriority w:val="99"/>
    <w:semiHidden/>
    <w:qFormat/>
    <w:rPr>
      <w:sz w:val="0"/>
      <w:szCs w:val="0"/>
    </w:rPr>
  </w:style>
  <w:style w:type="character" w:customStyle="1" w:styleId="HeaderChar1">
    <w:name w:val="Header Char1"/>
    <w:basedOn w:val="a0"/>
    <w:uiPriority w:val="99"/>
    <w:semiHidden/>
    <w:qFormat/>
    <w:rPr>
      <w:sz w:val="18"/>
      <w:szCs w:val="18"/>
    </w:rPr>
  </w:style>
  <w:style w:type="character" w:customStyle="1" w:styleId="FooterChar1">
    <w:name w:val="Footer Char1"/>
    <w:basedOn w:val="a0"/>
    <w:uiPriority w:val="99"/>
    <w:semiHidden/>
    <w:qFormat/>
    <w:rPr>
      <w:sz w:val="18"/>
      <w:szCs w:val="18"/>
    </w:rPr>
  </w:style>
  <w:style w:type="character" w:customStyle="1" w:styleId="CommentTextChar1">
    <w:name w:val="Comment Text Char1"/>
    <w:basedOn w:val="a0"/>
    <w:uiPriority w:val="99"/>
    <w:semiHidden/>
    <w:qFormat/>
    <w:rPr>
      <w:szCs w:val="24"/>
    </w:rPr>
  </w:style>
  <w:style w:type="paragraph" w:customStyle="1" w:styleId="10">
    <w:name w:val="修订1"/>
    <w:uiPriority w:val="99"/>
    <w:semiHidden/>
    <w:qFormat/>
    <w:rPr>
      <w:kern w:val="2"/>
      <w:sz w:val="21"/>
      <w:szCs w:val="24"/>
    </w:rPr>
  </w:style>
  <w:style w:type="paragraph" w:customStyle="1" w:styleId="20">
    <w:name w:val="发文2号标题"/>
    <w:basedOn w:val="a"/>
    <w:uiPriority w:val="99"/>
    <w:qFormat/>
    <w:pPr>
      <w:spacing w:line="240" w:lineRule="atLeast"/>
      <w:jc w:val="center"/>
    </w:pPr>
    <w:rPr>
      <w:rFonts w:ascii="方正小标宋简体" w:eastAsia="方正小标宋简体"/>
      <w:kern w:val="0"/>
      <w:sz w:val="44"/>
      <w:szCs w:val="20"/>
    </w:rPr>
  </w:style>
  <w:style w:type="character" w:customStyle="1" w:styleId="15">
    <w:name w:val="15"/>
    <w:basedOn w:val="a0"/>
    <w:qFormat/>
    <w:rPr>
      <w:rFonts w:ascii="DengXian" w:eastAsia="DengXian" w:hAnsi="DengXian" w:cs="Times New Roman" w:hint="default"/>
    </w:rPr>
  </w:style>
  <w:style w:type="character" w:styleId="a9">
    <w:name w:val="Strong"/>
    <w:basedOn w:val="a0"/>
    <w:uiPriority w:val="22"/>
    <w:qFormat/>
    <w:locked/>
    <w:rsid w:val="003824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semiHidden="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keepNext/>
      <w:keepLines/>
      <w:adjustRightInd w:val="0"/>
      <w:snapToGrid w:val="0"/>
      <w:spacing w:before="340" w:after="330" w:line="576" w:lineRule="auto"/>
      <w:ind w:firstLineChars="200" w:firstLine="200"/>
      <w:outlineLvl w:val="0"/>
    </w:pPr>
    <w:rPr>
      <w:rFonts w:ascii="Calibri" w:eastAsia="仿宋_GB2312" w:hAnsi="Calibri"/>
      <w:b/>
      <w:kern w:val="44"/>
      <w:sz w:val="44"/>
      <w:szCs w:val="44"/>
    </w:rPr>
  </w:style>
  <w:style w:type="paragraph" w:styleId="2">
    <w:name w:val="heading 2"/>
    <w:basedOn w:val="a"/>
    <w:next w:val="a"/>
    <w:unhideWhenUsed/>
    <w:qFormat/>
    <w:locked/>
    <w:pPr>
      <w:keepNext/>
      <w:keepLines/>
      <w:adjustRightInd w:val="0"/>
      <w:snapToGrid w:val="0"/>
      <w:spacing w:before="260" w:after="260" w:line="415" w:lineRule="auto"/>
      <w:ind w:firstLineChars="200" w:firstLine="200"/>
      <w:outlineLvl w:val="1"/>
    </w:pPr>
    <w:rPr>
      <w:rFonts w:ascii="Cambria" w:hAnsi="Cambria"/>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kern w:val="0"/>
      <w:sz w:val="20"/>
    </w:rPr>
  </w:style>
  <w:style w:type="paragraph" w:styleId="a4">
    <w:name w:val="Balloon Text"/>
    <w:basedOn w:val="a"/>
    <w:link w:val="Char0"/>
    <w:uiPriority w:val="99"/>
    <w:semiHidden/>
    <w:qFormat/>
    <w:rPr>
      <w:kern w:val="0"/>
      <w:sz w:val="18"/>
      <w:szCs w:val="18"/>
    </w:rPr>
  </w:style>
  <w:style w:type="paragraph" w:styleId="a5">
    <w:name w:val="footer"/>
    <w:basedOn w:val="a"/>
    <w:link w:val="Char1"/>
    <w:uiPriority w:val="99"/>
    <w:qFormat/>
    <w:pPr>
      <w:tabs>
        <w:tab w:val="center" w:pos="4153"/>
        <w:tab w:val="right" w:pos="8306"/>
      </w:tabs>
      <w:snapToGrid w:val="0"/>
      <w:jc w:val="left"/>
    </w:pPr>
    <w:rPr>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7">
    <w:name w:val="Normal (Web)"/>
    <w:basedOn w:val="a"/>
    <w:uiPriority w:val="99"/>
    <w:unhideWhenUsed/>
    <w:qFormat/>
    <w:rPr>
      <w:sz w:val="24"/>
    </w:rPr>
  </w:style>
  <w:style w:type="character" w:styleId="a8">
    <w:name w:val="page number"/>
    <w:basedOn w:val="a0"/>
    <w:uiPriority w:val="99"/>
    <w:qFormat/>
    <w:rPr>
      <w:rFonts w:cs="Times New Roman"/>
    </w:rPr>
  </w:style>
  <w:style w:type="character" w:customStyle="1" w:styleId="Char2">
    <w:name w:val="页眉 Char"/>
    <w:link w:val="a6"/>
    <w:uiPriority w:val="99"/>
    <w:qFormat/>
    <w:locked/>
    <w:rPr>
      <w:rFonts w:ascii="Times New Roman" w:eastAsia="宋体" w:hAnsi="Times New Roman"/>
      <w:sz w:val="18"/>
    </w:rPr>
  </w:style>
  <w:style w:type="character" w:customStyle="1" w:styleId="Char1">
    <w:name w:val="页脚 Char1"/>
    <w:link w:val="a5"/>
    <w:uiPriority w:val="99"/>
    <w:qFormat/>
    <w:locked/>
    <w:rPr>
      <w:rFonts w:ascii="Times New Roman" w:eastAsia="宋体" w:hAnsi="Times New Roman"/>
      <w:sz w:val="18"/>
    </w:rPr>
  </w:style>
  <w:style w:type="character" w:customStyle="1" w:styleId="Char0">
    <w:name w:val="批注框文本 Char"/>
    <w:link w:val="a4"/>
    <w:uiPriority w:val="99"/>
    <w:semiHidden/>
    <w:qFormat/>
    <w:locked/>
    <w:rPr>
      <w:rFonts w:ascii="Times New Roman" w:eastAsia="宋体" w:hAnsi="Times New Roman"/>
      <w:sz w:val="18"/>
    </w:rPr>
  </w:style>
  <w:style w:type="character" w:customStyle="1" w:styleId="Char10">
    <w:name w:val="批注框文本 Char1"/>
    <w:uiPriority w:val="99"/>
    <w:semiHidden/>
    <w:qFormat/>
    <w:rPr>
      <w:rFonts w:ascii="Times New Roman" w:eastAsia="宋体" w:hAnsi="Times New Roman"/>
      <w:sz w:val="18"/>
    </w:rPr>
  </w:style>
  <w:style w:type="character" w:customStyle="1" w:styleId="Char">
    <w:name w:val="批注文字 Char"/>
    <w:link w:val="a3"/>
    <w:uiPriority w:val="99"/>
    <w:semiHidden/>
    <w:qFormat/>
    <w:locked/>
    <w:rPr>
      <w:rFonts w:ascii="Times New Roman" w:eastAsia="宋体" w:hAnsi="Times New Roman"/>
      <w:sz w:val="24"/>
    </w:rPr>
  </w:style>
  <w:style w:type="character" w:customStyle="1" w:styleId="Char3">
    <w:name w:val="页脚 Char"/>
    <w:uiPriority w:val="99"/>
    <w:qFormat/>
    <w:rPr>
      <w:lang w:eastAsia="zh-CN"/>
    </w:rPr>
  </w:style>
  <w:style w:type="character" w:customStyle="1" w:styleId="Char11">
    <w:name w:val="批注文字 Char1"/>
    <w:uiPriority w:val="99"/>
    <w:semiHidden/>
    <w:qFormat/>
    <w:rPr>
      <w:rFonts w:ascii="Times New Roman" w:eastAsia="宋体" w:hAnsi="Times New Roman"/>
      <w:sz w:val="24"/>
    </w:rPr>
  </w:style>
  <w:style w:type="character" w:customStyle="1" w:styleId="BalloonTextChar1">
    <w:name w:val="Balloon Text Char1"/>
    <w:basedOn w:val="a0"/>
    <w:uiPriority w:val="99"/>
    <w:semiHidden/>
    <w:qFormat/>
    <w:rPr>
      <w:sz w:val="0"/>
      <w:szCs w:val="0"/>
    </w:rPr>
  </w:style>
  <w:style w:type="character" w:customStyle="1" w:styleId="HeaderChar1">
    <w:name w:val="Header Char1"/>
    <w:basedOn w:val="a0"/>
    <w:uiPriority w:val="99"/>
    <w:semiHidden/>
    <w:qFormat/>
    <w:rPr>
      <w:sz w:val="18"/>
      <w:szCs w:val="18"/>
    </w:rPr>
  </w:style>
  <w:style w:type="character" w:customStyle="1" w:styleId="FooterChar1">
    <w:name w:val="Footer Char1"/>
    <w:basedOn w:val="a0"/>
    <w:uiPriority w:val="99"/>
    <w:semiHidden/>
    <w:qFormat/>
    <w:rPr>
      <w:sz w:val="18"/>
      <w:szCs w:val="18"/>
    </w:rPr>
  </w:style>
  <w:style w:type="character" w:customStyle="1" w:styleId="CommentTextChar1">
    <w:name w:val="Comment Text Char1"/>
    <w:basedOn w:val="a0"/>
    <w:uiPriority w:val="99"/>
    <w:semiHidden/>
    <w:qFormat/>
    <w:rPr>
      <w:szCs w:val="24"/>
    </w:rPr>
  </w:style>
  <w:style w:type="paragraph" w:customStyle="1" w:styleId="10">
    <w:name w:val="修订1"/>
    <w:uiPriority w:val="99"/>
    <w:semiHidden/>
    <w:qFormat/>
    <w:rPr>
      <w:kern w:val="2"/>
      <w:sz w:val="21"/>
      <w:szCs w:val="24"/>
    </w:rPr>
  </w:style>
  <w:style w:type="paragraph" w:customStyle="1" w:styleId="20">
    <w:name w:val="发文2号标题"/>
    <w:basedOn w:val="a"/>
    <w:uiPriority w:val="99"/>
    <w:qFormat/>
    <w:pPr>
      <w:spacing w:line="240" w:lineRule="atLeast"/>
      <w:jc w:val="center"/>
    </w:pPr>
    <w:rPr>
      <w:rFonts w:ascii="方正小标宋简体" w:eastAsia="方正小标宋简体"/>
      <w:kern w:val="0"/>
      <w:sz w:val="44"/>
      <w:szCs w:val="20"/>
    </w:rPr>
  </w:style>
  <w:style w:type="character" w:customStyle="1" w:styleId="15">
    <w:name w:val="15"/>
    <w:basedOn w:val="a0"/>
    <w:qFormat/>
    <w:rPr>
      <w:rFonts w:ascii="DengXian" w:eastAsia="DengXian" w:hAnsi="DengXian" w:cs="Times New Roman" w:hint="default"/>
    </w:rPr>
  </w:style>
  <w:style w:type="character" w:styleId="a9">
    <w:name w:val="Strong"/>
    <w:basedOn w:val="a0"/>
    <w:uiPriority w:val="22"/>
    <w:qFormat/>
    <w:locked/>
    <w:rsid w:val="00382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5FE3B2-435F-4BFC-848E-413E1E6E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16</Pages>
  <Words>1209</Words>
  <Characters>6893</Characters>
  <Application>Microsoft Office Word</Application>
  <DocSecurity>0</DocSecurity>
  <Lines>57</Lines>
  <Paragraphs>16</Paragraphs>
  <ScaleCrop>false</ScaleCrop>
  <Company>微软中国</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169</cp:revision>
  <cp:lastPrinted>2021-02-07T05:47:00Z</cp:lastPrinted>
  <dcterms:created xsi:type="dcterms:W3CDTF">2021-02-03T02:04:00Z</dcterms:created>
  <dcterms:modified xsi:type="dcterms:W3CDTF">2021-02-07T06:50:00Z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