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C87" w:rsidRPr="009C011B" w:rsidRDefault="006D7CBE" w:rsidP="006D7CBE">
      <w:pPr>
        <w:jc w:val="center"/>
        <w:rPr>
          <w:rFonts w:ascii="宋体" w:eastAsia="宋体" w:hAnsi="宋体"/>
          <w:sz w:val="32"/>
          <w:szCs w:val="32"/>
        </w:rPr>
      </w:pPr>
      <w:r w:rsidRPr="009C011B">
        <w:rPr>
          <w:rFonts w:ascii="宋体" w:eastAsia="宋体" w:hAnsi="宋体" w:hint="eastAsia"/>
          <w:sz w:val="32"/>
          <w:szCs w:val="32"/>
        </w:rPr>
        <w:t>2</w:t>
      </w:r>
      <w:r w:rsidR="00C00AF8">
        <w:rPr>
          <w:rFonts w:ascii="宋体" w:eastAsia="宋体" w:hAnsi="宋体"/>
          <w:sz w:val="32"/>
          <w:szCs w:val="32"/>
        </w:rPr>
        <w:t>021</w:t>
      </w:r>
      <w:r w:rsidRPr="009C011B">
        <w:rPr>
          <w:rFonts w:ascii="宋体" w:eastAsia="宋体" w:hAnsi="宋体" w:hint="eastAsia"/>
          <w:sz w:val="32"/>
          <w:szCs w:val="32"/>
        </w:rPr>
        <w:t>年</w:t>
      </w:r>
      <w:r w:rsidR="00C00AF8">
        <w:rPr>
          <w:rFonts w:ascii="宋体" w:eastAsia="宋体" w:hAnsi="宋体" w:hint="eastAsia"/>
          <w:sz w:val="32"/>
          <w:szCs w:val="32"/>
        </w:rPr>
        <w:t>复旦大学附属中学</w:t>
      </w:r>
      <w:r w:rsidRPr="009C011B">
        <w:rPr>
          <w:rFonts w:ascii="宋体" w:eastAsia="宋体" w:hAnsi="宋体" w:hint="eastAsia"/>
          <w:sz w:val="32"/>
          <w:szCs w:val="32"/>
        </w:rPr>
        <w:t>艺术特长测试</w:t>
      </w:r>
      <w:r w:rsidR="00C00AF8">
        <w:rPr>
          <w:rFonts w:ascii="宋体" w:eastAsia="宋体" w:hAnsi="宋体" w:hint="eastAsia"/>
          <w:sz w:val="32"/>
          <w:szCs w:val="32"/>
        </w:rPr>
        <w:t>防疫工作预案</w:t>
      </w:r>
    </w:p>
    <w:p w:rsidR="006D7CBE" w:rsidRDefault="006D7CBE">
      <w:pPr>
        <w:rPr>
          <w:rFonts w:ascii="宋体" w:eastAsia="宋体" w:hAnsi="宋体"/>
        </w:rPr>
      </w:pPr>
    </w:p>
    <w:p w:rsidR="00E8492A" w:rsidRPr="00E8492A" w:rsidRDefault="00E8492A" w:rsidP="00414972">
      <w:pPr>
        <w:spacing w:beforeLines="50" w:before="156" w:line="20" w:lineRule="atLeast"/>
        <w:ind w:firstLineChars="200" w:firstLine="480"/>
        <w:rPr>
          <w:rFonts w:ascii="宋体" w:eastAsia="宋体" w:hAnsi="宋体"/>
          <w:sz w:val="24"/>
          <w:szCs w:val="24"/>
        </w:rPr>
      </w:pPr>
      <w:r w:rsidRPr="00E8492A">
        <w:rPr>
          <w:rFonts w:ascii="宋体" w:eastAsia="宋体" w:hAnsi="宋体" w:hint="eastAsia"/>
          <w:sz w:val="24"/>
          <w:szCs w:val="24"/>
        </w:rPr>
        <w:t>为确保</w:t>
      </w:r>
      <w:r>
        <w:rPr>
          <w:rFonts w:ascii="宋体" w:eastAsia="宋体" w:hAnsi="宋体"/>
          <w:sz w:val="24"/>
          <w:szCs w:val="24"/>
        </w:rPr>
        <w:t>2021</w:t>
      </w:r>
      <w:r w:rsidRPr="00E8492A">
        <w:rPr>
          <w:rFonts w:ascii="宋体" w:eastAsia="宋体" w:hAnsi="宋体"/>
          <w:sz w:val="24"/>
          <w:szCs w:val="24"/>
        </w:rPr>
        <w:t>年本校</w:t>
      </w:r>
      <w:r w:rsidR="00B32577">
        <w:rPr>
          <w:rFonts w:ascii="宋体" w:eastAsia="宋体" w:hAnsi="宋体" w:hint="eastAsia"/>
          <w:sz w:val="24"/>
          <w:szCs w:val="24"/>
        </w:rPr>
        <w:t>艺术特长测试</w:t>
      </w:r>
      <w:r w:rsidRPr="00E8492A">
        <w:rPr>
          <w:rFonts w:ascii="宋体" w:eastAsia="宋体" w:hAnsi="宋体"/>
          <w:sz w:val="24"/>
          <w:szCs w:val="24"/>
        </w:rPr>
        <w:t>工作顺利平稳实施，防患于未然，根据上级文件规定，结合疫情防控形势，特制定本</w:t>
      </w:r>
      <w:r w:rsidR="00A365A6">
        <w:rPr>
          <w:rFonts w:ascii="宋体" w:eastAsia="宋体" w:hAnsi="宋体" w:hint="eastAsia"/>
          <w:sz w:val="24"/>
          <w:szCs w:val="24"/>
        </w:rPr>
        <w:t>防疫工作</w:t>
      </w:r>
      <w:r w:rsidRPr="00E8492A">
        <w:rPr>
          <w:rFonts w:ascii="宋体" w:eastAsia="宋体" w:hAnsi="宋体"/>
          <w:sz w:val="24"/>
          <w:szCs w:val="24"/>
        </w:rPr>
        <w:t>预案。</w:t>
      </w:r>
    </w:p>
    <w:p w:rsidR="00820AED" w:rsidRPr="00820AED" w:rsidRDefault="00820AED" w:rsidP="00820AED">
      <w:pPr>
        <w:spacing w:beforeLines="50" w:before="156" w:line="20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一、</w:t>
      </w:r>
      <w:r w:rsidRPr="00820AED">
        <w:rPr>
          <w:rFonts w:ascii="宋体" w:eastAsia="宋体" w:hAnsi="宋体" w:hint="eastAsia"/>
          <w:sz w:val="24"/>
          <w:szCs w:val="24"/>
        </w:rPr>
        <w:t>考生与</w:t>
      </w:r>
      <w:r w:rsidR="00A365A6">
        <w:rPr>
          <w:rFonts w:ascii="宋体" w:eastAsia="宋体" w:hAnsi="宋体" w:hint="eastAsia"/>
          <w:sz w:val="24"/>
          <w:szCs w:val="24"/>
        </w:rPr>
        <w:t>考务</w:t>
      </w:r>
      <w:r w:rsidRPr="00820AED">
        <w:rPr>
          <w:rFonts w:ascii="宋体" w:eastAsia="宋体" w:hAnsi="宋体" w:hint="eastAsia"/>
          <w:sz w:val="24"/>
          <w:szCs w:val="24"/>
        </w:rPr>
        <w:t>人员健康管理</w:t>
      </w:r>
    </w:p>
    <w:p w:rsidR="00820AED" w:rsidRPr="00820AED" w:rsidRDefault="00820AED" w:rsidP="00820AED">
      <w:pPr>
        <w:pStyle w:val="a7"/>
        <w:numPr>
          <w:ilvl w:val="0"/>
          <w:numId w:val="2"/>
        </w:numPr>
        <w:spacing w:beforeLines="50" w:before="156" w:line="20" w:lineRule="atLeast"/>
        <w:ind w:firstLineChars="0"/>
        <w:rPr>
          <w:rFonts w:ascii="宋体" w:eastAsia="宋体" w:hAnsi="宋体"/>
          <w:sz w:val="24"/>
          <w:szCs w:val="24"/>
        </w:rPr>
      </w:pPr>
      <w:r w:rsidRPr="00820AED">
        <w:rPr>
          <w:rFonts w:ascii="宋体" w:eastAsia="宋体" w:hAnsi="宋体"/>
          <w:sz w:val="24"/>
          <w:szCs w:val="24"/>
        </w:rPr>
        <w:t>严格落实国家和本市最新疫情防控要求，对所有考务相关人员及考生考前14天内行程、健康状况等进行排摸，落实自我健康管理等要求。所有考务相关人员应做好个人健康防护，正确戴口罩、勤洗手，尽量避免到人流较为密集或空间相对封闭的场所活动。</w:t>
      </w:r>
    </w:p>
    <w:p w:rsidR="00820AED" w:rsidRPr="00820AED" w:rsidRDefault="00820AED" w:rsidP="00820AED">
      <w:pPr>
        <w:pStyle w:val="a7"/>
        <w:numPr>
          <w:ilvl w:val="0"/>
          <w:numId w:val="2"/>
        </w:numPr>
        <w:spacing w:beforeLines="50" w:before="156" w:line="20" w:lineRule="atLeast"/>
        <w:ind w:firstLineChars="0"/>
        <w:rPr>
          <w:rFonts w:ascii="宋体" w:eastAsia="宋体" w:hAnsi="宋体"/>
          <w:sz w:val="24"/>
          <w:szCs w:val="24"/>
        </w:rPr>
      </w:pPr>
      <w:r w:rsidRPr="00820AED">
        <w:rPr>
          <w:rFonts w:ascii="宋体" w:eastAsia="宋体" w:hAnsi="宋体"/>
          <w:sz w:val="24"/>
          <w:szCs w:val="24"/>
        </w:rPr>
        <w:t>增设卫生、保洁、防疫工作人员</w:t>
      </w:r>
      <w:r>
        <w:rPr>
          <w:rFonts w:ascii="宋体" w:eastAsia="宋体" w:hAnsi="宋体" w:hint="eastAsia"/>
          <w:sz w:val="24"/>
          <w:szCs w:val="24"/>
        </w:rPr>
        <w:t>，</w:t>
      </w:r>
      <w:r w:rsidRPr="00820AED">
        <w:rPr>
          <w:rFonts w:ascii="宋体" w:eastAsia="宋体" w:hAnsi="宋体"/>
          <w:sz w:val="24"/>
          <w:szCs w:val="24"/>
        </w:rPr>
        <w:t>在做好常规考务培训的基础上，增加防疫和消毒等工作。</w:t>
      </w:r>
    </w:p>
    <w:p w:rsidR="00820AED" w:rsidRPr="00820AED" w:rsidRDefault="00820AED" w:rsidP="00820AED">
      <w:pPr>
        <w:spacing w:beforeLines="50" w:before="156" w:line="20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二、</w:t>
      </w:r>
      <w:r w:rsidRPr="00820AED">
        <w:rPr>
          <w:rFonts w:ascii="宋体" w:eastAsia="宋体" w:hAnsi="宋体" w:hint="eastAsia"/>
          <w:sz w:val="24"/>
          <w:szCs w:val="24"/>
        </w:rPr>
        <w:t>物资保障</w:t>
      </w:r>
    </w:p>
    <w:p w:rsidR="00820AED" w:rsidRDefault="00820AED" w:rsidP="00820AED">
      <w:pPr>
        <w:pStyle w:val="a7"/>
        <w:numPr>
          <w:ilvl w:val="0"/>
          <w:numId w:val="3"/>
        </w:numPr>
        <w:spacing w:beforeLines="50" w:before="156" w:line="20" w:lineRule="atLeast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配备常规物品工具、测温消毒物资，</w:t>
      </w:r>
      <w:r w:rsidRPr="00820AED">
        <w:rPr>
          <w:rFonts w:ascii="宋体" w:eastAsia="宋体" w:hAnsi="宋体" w:hint="eastAsia"/>
          <w:sz w:val="24"/>
          <w:szCs w:val="24"/>
        </w:rPr>
        <w:t>配足口罩等必要的防疫设备设施和物资。</w:t>
      </w:r>
    </w:p>
    <w:p w:rsidR="00820AED" w:rsidRPr="00820AED" w:rsidRDefault="00820AED" w:rsidP="00820AED">
      <w:pPr>
        <w:pStyle w:val="a7"/>
        <w:numPr>
          <w:ilvl w:val="0"/>
          <w:numId w:val="3"/>
        </w:numPr>
        <w:spacing w:beforeLines="50" w:before="156" w:line="20" w:lineRule="atLeast"/>
        <w:ind w:firstLineChars="0"/>
        <w:rPr>
          <w:rFonts w:ascii="宋体" w:eastAsia="宋体" w:hAnsi="宋体"/>
          <w:sz w:val="24"/>
          <w:szCs w:val="24"/>
        </w:rPr>
      </w:pPr>
      <w:r w:rsidRPr="00820AED">
        <w:rPr>
          <w:rFonts w:ascii="宋体" w:eastAsia="宋体" w:hAnsi="宋体" w:hint="eastAsia"/>
          <w:sz w:val="24"/>
          <w:szCs w:val="24"/>
        </w:rPr>
        <w:t>提前做好校园环境卫生整治，考场均配备速干手消毒剂。</w:t>
      </w:r>
    </w:p>
    <w:p w:rsidR="00820AED" w:rsidRPr="00820AED" w:rsidRDefault="00820AED" w:rsidP="00820AED">
      <w:pPr>
        <w:spacing w:beforeLines="50" w:before="156" w:line="20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三、</w:t>
      </w:r>
      <w:r w:rsidRPr="00820AED">
        <w:rPr>
          <w:rFonts w:ascii="宋体" w:eastAsia="宋体" w:hAnsi="宋体" w:hint="eastAsia"/>
          <w:sz w:val="24"/>
          <w:szCs w:val="24"/>
        </w:rPr>
        <w:t>具体措施</w:t>
      </w:r>
    </w:p>
    <w:p w:rsidR="006C1A06" w:rsidRDefault="00A365A6" w:rsidP="006C1A06">
      <w:pPr>
        <w:pStyle w:val="a7"/>
        <w:numPr>
          <w:ilvl w:val="0"/>
          <w:numId w:val="1"/>
        </w:numPr>
        <w:spacing w:beforeLines="50" w:before="156" w:line="20" w:lineRule="atLeast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考生</w:t>
      </w:r>
      <w:r>
        <w:rPr>
          <w:rFonts w:ascii="宋体" w:eastAsia="宋体" w:hAnsi="宋体" w:hint="eastAsia"/>
          <w:sz w:val="24"/>
          <w:szCs w:val="24"/>
        </w:rPr>
        <w:t>与</w:t>
      </w:r>
      <w:r w:rsidR="00075311">
        <w:rPr>
          <w:rFonts w:ascii="宋体" w:eastAsia="宋体" w:hAnsi="宋体" w:hint="eastAsia"/>
          <w:sz w:val="24"/>
          <w:szCs w:val="24"/>
        </w:rPr>
        <w:t>考务</w:t>
      </w:r>
      <w:r>
        <w:rPr>
          <w:rFonts w:ascii="宋体" w:eastAsia="宋体" w:hAnsi="宋体" w:hint="eastAsia"/>
          <w:sz w:val="24"/>
          <w:szCs w:val="24"/>
        </w:rPr>
        <w:t>人员</w:t>
      </w:r>
      <w:r w:rsidR="006C1A06" w:rsidRPr="006C1A06">
        <w:rPr>
          <w:rFonts w:ascii="宋体" w:eastAsia="宋体" w:hAnsi="宋体" w:hint="eastAsia"/>
          <w:sz w:val="24"/>
          <w:szCs w:val="24"/>
        </w:rPr>
        <w:t>近期应做好个人健康防护，尽量避免到人流较为密集或空间相对封闭的场所活动。</w:t>
      </w:r>
    </w:p>
    <w:p w:rsidR="009C011B" w:rsidRDefault="009C011B" w:rsidP="001079B8">
      <w:pPr>
        <w:pStyle w:val="a7"/>
        <w:numPr>
          <w:ilvl w:val="0"/>
          <w:numId w:val="1"/>
        </w:numPr>
        <w:spacing w:beforeLines="50" w:before="156" w:line="20" w:lineRule="atLeast"/>
        <w:ind w:firstLineChars="0"/>
        <w:rPr>
          <w:rFonts w:ascii="宋体" w:eastAsia="宋体" w:hAnsi="宋体"/>
          <w:sz w:val="24"/>
          <w:szCs w:val="24"/>
        </w:rPr>
      </w:pPr>
      <w:r w:rsidRPr="001079B8">
        <w:rPr>
          <w:rFonts w:ascii="宋体" w:eastAsia="宋体" w:hAnsi="宋体" w:hint="eastAsia"/>
          <w:sz w:val="24"/>
          <w:szCs w:val="24"/>
        </w:rPr>
        <w:t>考生报到</w:t>
      </w:r>
      <w:r w:rsidR="00075311">
        <w:rPr>
          <w:rFonts w:ascii="宋体" w:eastAsia="宋体" w:hAnsi="宋体" w:hint="eastAsia"/>
          <w:sz w:val="24"/>
          <w:szCs w:val="24"/>
        </w:rPr>
        <w:t>时</w:t>
      </w:r>
      <w:r w:rsidR="001079B8" w:rsidRPr="001079B8">
        <w:rPr>
          <w:rFonts w:ascii="宋体" w:eastAsia="宋体" w:hAnsi="宋体" w:hint="eastAsia"/>
          <w:sz w:val="24"/>
          <w:szCs w:val="24"/>
        </w:rPr>
        <w:t>须佩戴</w:t>
      </w:r>
      <w:r w:rsidRPr="001079B8">
        <w:rPr>
          <w:rFonts w:ascii="宋体" w:eastAsia="宋体" w:hAnsi="宋体" w:hint="eastAsia"/>
          <w:sz w:val="24"/>
          <w:szCs w:val="24"/>
        </w:rPr>
        <w:t>口罩</w:t>
      </w:r>
      <w:r w:rsidR="001079B8" w:rsidRPr="001079B8">
        <w:rPr>
          <w:rFonts w:ascii="宋体" w:eastAsia="宋体" w:hAnsi="宋体" w:hint="eastAsia"/>
          <w:sz w:val="24"/>
          <w:szCs w:val="24"/>
        </w:rPr>
        <w:t>，经</w:t>
      </w:r>
      <w:r w:rsidR="00657DC4">
        <w:rPr>
          <w:rFonts w:ascii="宋体" w:eastAsia="宋体" w:hAnsi="宋体" w:hint="eastAsia"/>
          <w:sz w:val="24"/>
          <w:szCs w:val="24"/>
        </w:rPr>
        <w:t>测量</w:t>
      </w:r>
      <w:r w:rsidR="001079B8" w:rsidRPr="001079B8">
        <w:rPr>
          <w:rFonts w:ascii="宋体" w:eastAsia="宋体" w:hAnsi="宋体" w:hint="eastAsia"/>
          <w:sz w:val="24"/>
          <w:szCs w:val="24"/>
        </w:rPr>
        <w:t>体温正常之后</w:t>
      </w:r>
      <w:r w:rsidR="00210A60">
        <w:rPr>
          <w:rFonts w:ascii="宋体" w:eastAsia="宋体" w:hAnsi="宋体" w:hint="eastAsia"/>
          <w:sz w:val="24"/>
          <w:szCs w:val="24"/>
        </w:rPr>
        <w:t>，由老师统一带领到达</w:t>
      </w:r>
      <w:r w:rsidR="001079B8" w:rsidRPr="001079B8">
        <w:rPr>
          <w:rFonts w:ascii="宋体" w:eastAsia="宋体" w:hAnsi="宋体" w:hint="eastAsia"/>
          <w:sz w:val="24"/>
          <w:szCs w:val="24"/>
        </w:rPr>
        <w:t>候考地点。家长不能进入学校。</w:t>
      </w:r>
    </w:p>
    <w:p w:rsidR="00657DC4" w:rsidRPr="001079B8" w:rsidRDefault="00657DC4" w:rsidP="00657DC4">
      <w:pPr>
        <w:pStyle w:val="a7"/>
        <w:numPr>
          <w:ilvl w:val="0"/>
          <w:numId w:val="1"/>
        </w:numPr>
        <w:spacing w:beforeLines="50" w:before="156" w:line="20" w:lineRule="atLeast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考生体温如超过</w:t>
      </w:r>
      <w:r w:rsidRPr="00657DC4">
        <w:rPr>
          <w:rFonts w:ascii="宋体" w:eastAsia="宋体" w:hAnsi="宋体"/>
          <w:sz w:val="24"/>
          <w:szCs w:val="24"/>
        </w:rPr>
        <w:t>37.3℃</w:t>
      </w:r>
      <w:r>
        <w:rPr>
          <w:rFonts w:ascii="宋体" w:eastAsia="宋体" w:hAnsi="宋体" w:hint="eastAsia"/>
          <w:sz w:val="24"/>
          <w:szCs w:val="24"/>
        </w:rPr>
        <w:t>，将</w:t>
      </w:r>
      <w:r w:rsidR="00146F64">
        <w:rPr>
          <w:rFonts w:ascii="宋体" w:eastAsia="宋体" w:hAnsi="宋体"/>
          <w:sz w:val="24"/>
          <w:szCs w:val="24"/>
        </w:rPr>
        <w:t>进入备用考场，测试序号改至最后，等其</w:t>
      </w:r>
      <w:r w:rsidR="00146F64">
        <w:rPr>
          <w:rFonts w:ascii="宋体" w:eastAsia="宋体" w:hAnsi="宋体" w:hint="eastAsia"/>
          <w:sz w:val="24"/>
          <w:szCs w:val="24"/>
        </w:rPr>
        <w:t>他</w:t>
      </w:r>
      <w:r w:rsidRPr="00657DC4">
        <w:rPr>
          <w:rFonts w:ascii="宋体" w:eastAsia="宋体" w:hAnsi="宋体"/>
          <w:sz w:val="24"/>
          <w:szCs w:val="24"/>
        </w:rPr>
        <w:t>考生全都离场后再进行测试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9C011B" w:rsidRDefault="001079B8" w:rsidP="001079B8">
      <w:pPr>
        <w:pStyle w:val="a7"/>
        <w:numPr>
          <w:ilvl w:val="0"/>
          <w:numId w:val="1"/>
        </w:numPr>
        <w:spacing w:beforeLines="50" w:before="156" w:line="20" w:lineRule="atLeast"/>
        <w:ind w:firstLineChars="0"/>
        <w:rPr>
          <w:rFonts w:ascii="宋体" w:eastAsia="宋体" w:hAnsi="宋体"/>
          <w:sz w:val="24"/>
          <w:szCs w:val="24"/>
        </w:rPr>
      </w:pPr>
      <w:r w:rsidRPr="001079B8">
        <w:rPr>
          <w:rFonts w:ascii="宋体" w:eastAsia="宋体" w:hAnsi="宋体" w:hint="eastAsia"/>
          <w:sz w:val="24"/>
          <w:szCs w:val="24"/>
        </w:rPr>
        <w:t>评委及工作人员须佩戴口罩、查验体温正常后方可进校，校外专家</w:t>
      </w:r>
      <w:r w:rsidR="00657DC4">
        <w:rPr>
          <w:rFonts w:ascii="宋体" w:eastAsia="宋体" w:hAnsi="宋体" w:hint="eastAsia"/>
          <w:sz w:val="24"/>
          <w:szCs w:val="24"/>
        </w:rPr>
        <w:t>和摄像人员</w:t>
      </w:r>
      <w:r w:rsidRPr="001079B8">
        <w:rPr>
          <w:rFonts w:ascii="宋体" w:eastAsia="宋体" w:hAnsi="宋体" w:hint="eastAsia"/>
          <w:sz w:val="24"/>
          <w:szCs w:val="24"/>
        </w:rPr>
        <w:t>还须出示健康</w:t>
      </w:r>
      <w:r w:rsidR="00A365A6" w:rsidRPr="001079B8">
        <w:rPr>
          <w:rFonts w:ascii="宋体" w:eastAsia="宋体" w:hAnsi="宋体" w:hint="eastAsia"/>
          <w:sz w:val="24"/>
          <w:szCs w:val="24"/>
        </w:rPr>
        <w:t>绿</w:t>
      </w:r>
      <w:r w:rsidRPr="001079B8">
        <w:rPr>
          <w:rFonts w:ascii="宋体" w:eastAsia="宋体" w:hAnsi="宋体" w:hint="eastAsia"/>
          <w:sz w:val="24"/>
          <w:szCs w:val="24"/>
        </w:rPr>
        <w:t>码。</w:t>
      </w:r>
      <w:bookmarkStart w:id="0" w:name="_GoBack"/>
    </w:p>
    <w:bookmarkEnd w:id="0"/>
    <w:p w:rsidR="00964504" w:rsidRPr="001079B8" w:rsidRDefault="00964504" w:rsidP="001079B8">
      <w:pPr>
        <w:pStyle w:val="a7"/>
        <w:numPr>
          <w:ilvl w:val="0"/>
          <w:numId w:val="1"/>
        </w:numPr>
        <w:spacing w:beforeLines="50" w:before="156" w:line="20" w:lineRule="atLeast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测试与候考场地提前开窗通风</w:t>
      </w:r>
      <w:r w:rsidR="00C5117E">
        <w:rPr>
          <w:rFonts w:ascii="宋体" w:eastAsia="宋体" w:hAnsi="宋体" w:hint="eastAsia"/>
          <w:sz w:val="24"/>
          <w:szCs w:val="24"/>
        </w:rPr>
        <w:t>，不使用空调。</w:t>
      </w:r>
    </w:p>
    <w:p w:rsidR="001079B8" w:rsidRDefault="001079B8" w:rsidP="001079B8">
      <w:pPr>
        <w:pStyle w:val="a7"/>
        <w:numPr>
          <w:ilvl w:val="0"/>
          <w:numId w:val="1"/>
        </w:numPr>
        <w:spacing w:beforeLines="50" w:before="156" w:line="20" w:lineRule="atLeast"/>
        <w:ind w:firstLineChars="0"/>
        <w:rPr>
          <w:rFonts w:ascii="宋体" w:eastAsia="宋体" w:hAnsi="宋体"/>
          <w:sz w:val="24"/>
          <w:szCs w:val="24"/>
        </w:rPr>
      </w:pPr>
      <w:r w:rsidRPr="001079B8">
        <w:rPr>
          <w:rFonts w:ascii="宋体" w:eastAsia="宋体" w:hAnsi="宋体" w:hint="eastAsia"/>
          <w:sz w:val="24"/>
          <w:szCs w:val="24"/>
        </w:rPr>
        <w:t>候考场地摆放</w:t>
      </w:r>
      <w:r w:rsidR="00FE2D82">
        <w:rPr>
          <w:rFonts w:ascii="宋体" w:eastAsia="宋体" w:hAnsi="宋体" w:hint="eastAsia"/>
          <w:sz w:val="24"/>
          <w:szCs w:val="24"/>
        </w:rPr>
        <w:t>椅子</w:t>
      </w:r>
      <w:r w:rsidRPr="001079B8">
        <w:rPr>
          <w:rFonts w:ascii="宋体" w:eastAsia="宋体" w:hAnsi="宋体" w:hint="eastAsia"/>
          <w:sz w:val="24"/>
          <w:szCs w:val="24"/>
        </w:rPr>
        <w:t>相互间保持</w:t>
      </w:r>
      <w:r w:rsidR="00657DC4">
        <w:rPr>
          <w:rFonts w:ascii="宋体" w:eastAsia="宋体" w:hAnsi="宋体" w:hint="eastAsia"/>
          <w:sz w:val="24"/>
          <w:szCs w:val="24"/>
        </w:rPr>
        <w:t>一米以上</w:t>
      </w:r>
      <w:r w:rsidRPr="001079B8">
        <w:rPr>
          <w:rFonts w:ascii="宋体" w:eastAsia="宋体" w:hAnsi="宋体" w:hint="eastAsia"/>
          <w:sz w:val="24"/>
          <w:szCs w:val="24"/>
        </w:rPr>
        <w:t>距离，考生须坐在指定位子。</w:t>
      </w:r>
    </w:p>
    <w:p w:rsidR="00C5117E" w:rsidRDefault="00C5117E" w:rsidP="00C5117E">
      <w:pPr>
        <w:pStyle w:val="a7"/>
        <w:numPr>
          <w:ilvl w:val="0"/>
          <w:numId w:val="1"/>
        </w:numPr>
        <w:spacing w:beforeLines="50" w:before="156" w:line="20" w:lineRule="atLeast"/>
        <w:ind w:firstLineChars="0"/>
        <w:rPr>
          <w:rFonts w:ascii="宋体" w:eastAsia="宋体" w:hAnsi="宋体"/>
          <w:sz w:val="24"/>
          <w:szCs w:val="24"/>
        </w:rPr>
      </w:pPr>
      <w:r w:rsidRPr="00C5117E">
        <w:rPr>
          <w:rFonts w:ascii="宋体" w:eastAsia="宋体" w:hAnsi="宋体" w:hint="eastAsia"/>
          <w:sz w:val="24"/>
          <w:szCs w:val="24"/>
        </w:rPr>
        <w:t>考试期间除吹管、声乐类考生可在测试</w:t>
      </w:r>
      <w:r>
        <w:rPr>
          <w:rFonts w:ascii="宋体" w:eastAsia="宋体" w:hAnsi="宋体" w:hint="eastAsia"/>
          <w:sz w:val="24"/>
          <w:szCs w:val="24"/>
        </w:rPr>
        <w:t>与热身</w:t>
      </w:r>
      <w:r w:rsidRPr="00C5117E">
        <w:rPr>
          <w:rFonts w:ascii="宋体" w:eastAsia="宋体" w:hAnsi="宋体" w:hint="eastAsia"/>
          <w:sz w:val="24"/>
          <w:szCs w:val="24"/>
        </w:rPr>
        <w:t>时不佩戴口罩，其他情况下所有人员必须全程佩戴。</w:t>
      </w:r>
    </w:p>
    <w:p w:rsidR="00C5117E" w:rsidRDefault="00C5117E" w:rsidP="00146F64">
      <w:pPr>
        <w:pStyle w:val="a7"/>
        <w:numPr>
          <w:ilvl w:val="0"/>
          <w:numId w:val="1"/>
        </w:numPr>
        <w:spacing w:beforeLines="50" w:before="156" w:line="20" w:lineRule="atLeast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考生须自备乐器（定音鼓、马林巴、小鼓除外）、鼓棒、乐谱等，不能相互借用。</w:t>
      </w:r>
      <w:r w:rsidR="00146F64">
        <w:rPr>
          <w:rFonts w:ascii="宋体" w:eastAsia="宋体" w:hAnsi="宋体" w:hint="eastAsia"/>
          <w:sz w:val="24"/>
          <w:szCs w:val="24"/>
        </w:rPr>
        <w:t>打击乐考生在使用乐器</w:t>
      </w:r>
      <w:r w:rsidRPr="00C5117E">
        <w:rPr>
          <w:rFonts w:ascii="宋体" w:eastAsia="宋体" w:hAnsi="宋体" w:hint="eastAsia"/>
          <w:sz w:val="24"/>
          <w:szCs w:val="24"/>
        </w:rPr>
        <w:t>前、后均应洗手（或使用免洗手液消毒）。</w:t>
      </w:r>
    </w:p>
    <w:p w:rsidR="001079B8" w:rsidRDefault="001079B8" w:rsidP="001079B8">
      <w:pPr>
        <w:pStyle w:val="a7"/>
        <w:numPr>
          <w:ilvl w:val="0"/>
          <w:numId w:val="1"/>
        </w:numPr>
        <w:spacing w:beforeLines="50" w:before="156" w:line="20" w:lineRule="atLeast"/>
        <w:ind w:firstLineChars="0"/>
        <w:rPr>
          <w:rFonts w:ascii="宋体" w:eastAsia="宋体" w:hAnsi="宋体"/>
          <w:sz w:val="24"/>
          <w:szCs w:val="24"/>
        </w:rPr>
      </w:pPr>
      <w:r w:rsidRPr="001079B8">
        <w:rPr>
          <w:rFonts w:ascii="宋体" w:eastAsia="宋体" w:hAnsi="宋体" w:hint="eastAsia"/>
          <w:sz w:val="24"/>
          <w:szCs w:val="24"/>
        </w:rPr>
        <w:t>考生</w:t>
      </w:r>
      <w:r w:rsidR="00210A60">
        <w:rPr>
          <w:rFonts w:ascii="宋体" w:eastAsia="宋体" w:hAnsi="宋体" w:hint="eastAsia"/>
          <w:sz w:val="24"/>
          <w:szCs w:val="24"/>
        </w:rPr>
        <w:t>测试结束之后</w:t>
      </w:r>
      <w:r w:rsidR="0090796A">
        <w:rPr>
          <w:rFonts w:ascii="宋体" w:eastAsia="宋体" w:hAnsi="宋体" w:hint="eastAsia"/>
          <w:sz w:val="24"/>
          <w:szCs w:val="24"/>
        </w:rPr>
        <w:t>，由</w:t>
      </w:r>
      <w:r w:rsidR="00075311">
        <w:rPr>
          <w:rFonts w:ascii="宋体" w:eastAsia="宋体" w:hAnsi="宋体" w:hint="eastAsia"/>
          <w:sz w:val="24"/>
          <w:szCs w:val="24"/>
        </w:rPr>
        <w:t>工作人员引导及时</w:t>
      </w:r>
      <w:r w:rsidRPr="001079B8">
        <w:rPr>
          <w:rFonts w:ascii="宋体" w:eastAsia="宋体" w:hAnsi="宋体" w:hint="eastAsia"/>
          <w:sz w:val="24"/>
          <w:szCs w:val="24"/>
        </w:rPr>
        <w:t>离开</w:t>
      </w:r>
      <w:r w:rsidR="00210A60">
        <w:rPr>
          <w:rFonts w:ascii="宋体" w:eastAsia="宋体" w:hAnsi="宋体" w:hint="eastAsia"/>
          <w:sz w:val="24"/>
          <w:szCs w:val="24"/>
        </w:rPr>
        <w:t>学校</w:t>
      </w:r>
      <w:r w:rsidRPr="001079B8">
        <w:rPr>
          <w:rFonts w:ascii="宋体" w:eastAsia="宋体" w:hAnsi="宋体" w:hint="eastAsia"/>
          <w:sz w:val="24"/>
          <w:szCs w:val="24"/>
        </w:rPr>
        <w:t>。</w:t>
      </w:r>
    </w:p>
    <w:p w:rsidR="00964504" w:rsidRDefault="00964504" w:rsidP="00964504">
      <w:pPr>
        <w:pStyle w:val="a7"/>
        <w:numPr>
          <w:ilvl w:val="0"/>
          <w:numId w:val="1"/>
        </w:numPr>
        <w:spacing w:beforeLines="50" w:before="156" w:line="20" w:lineRule="atLeast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测试</w:t>
      </w:r>
      <w:r w:rsidR="00414972">
        <w:rPr>
          <w:rFonts w:ascii="宋体" w:eastAsia="宋体" w:hAnsi="宋体" w:hint="eastAsia"/>
          <w:sz w:val="24"/>
          <w:szCs w:val="24"/>
        </w:rPr>
        <w:t>前与测试</w:t>
      </w:r>
      <w:r>
        <w:rPr>
          <w:rFonts w:ascii="宋体" w:eastAsia="宋体" w:hAnsi="宋体" w:hint="eastAsia"/>
          <w:sz w:val="24"/>
          <w:szCs w:val="24"/>
        </w:rPr>
        <w:t>结束后，测试与候考场地</w:t>
      </w:r>
      <w:r w:rsidR="00414972">
        <w:rPr>
          <w:rFonts w:ascii="宋体" w:eastAsia="宋体" w:hAnsi="宋体" w:hint="eastAsia"/>
          <w:sz w:val="24"/>
          <w:szCs w:val="24"/>
        </w:rPr>
        <w:t>应清洁</w:t>
      </w:r>
      <w:r>
        <w:rPr>
          <w:rFonts w:ascii="宋体" w:eastAsia="宋体" w:hAnsi="宋体" w:hint="eastAsia"/>
          <w:sz w:val="24"/>
          <w:szCs w:val="24"/>
        </w:rPr>
        <w:t>消毒。</w:t>
      </w:r>
    </w:p>
    <w:p w:rsidR="00FE2D82" w:rsidRDefault="00FE2D82" w:rsidP="00FE2D82">
      <w:pPr>
        <w:pStyle w:val="a7"/>
        <w:spacing w:beforeLines="50" w:before="156" w:line="20" w:lineRule="atLeast"/>
        <w:ind w:left="420" w:firstLineChars="0" w:firstLine="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复旦大学附属中学</w:t>
      </w:r>
    </w:p>
    <w:p w:rsidR="00FE2D82" w:rsidRPr="001079B8" w:rsidRDefault="00FE2D82" w:rsidP="00FE2D82">
      <w:pPr>
        <w:pStyle w:val="a7"/>
        <w:spacing w:beforeLines="50" w:before="156" w:line="20" w:lineRule="atLeast"/>
        <w:ind w:left="420" w:firstLineChars="0" w:firstLine="0"/>
        <w:jc w:val="righ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021</w:t>
      </w:r>
      <w:r>
        <w:rPr>
          <w:rFonts w:ascii="宋体" w:eastAsia="宋体" w:hAnsi="宋体" w:hint="eastAsia"/>
          <w:sz w:val="24"/>
          <w:szCs w:val="24"/>
        </w:rPr>
        <w:t>年4月2日</w:t>
      </w:r>
    </w:p>
    <w:sectPr w:rsidR="00FE2D82" w:rsidRPr="001079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217" w:rsidRDefault="00CF0217" w:rsidP="006D7CBE">
      <w:r>
        <w:separator/>
      </w:r>
    </w:p>
  </w:endnote>
  <w:endnote w:type="continuationSeparator" w:id="0">
    <w:p w:rsidR="00CF0217" w:rsidRDefault="00CF0217" w:rsidP="006D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217" w:rsidRDefault="00CF0217" w:rsidP="006D7CBE">
      <w:r>
        <w:separator/>
      </w:r>
    </w:p>
  </w:footnote>
  <w:footnote w:type="continuationSeparator" w:id="0">
    <w:p w:rsidR="00CF0217" w:rsidRDefault="00CF0217" w:rsidP="006D7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3F4A"/>
    <w:multiLevelType w:val="hybridMultilevel"/>
    <w:tmpl w:val="79D420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01826C7"/>
    <w:multiLevelType w:val="hybridMultilevel"/>
    <w:tmpl w:val="D48EE7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9661C45"/>
    <w:multiLevelType w:val="hybridMultilevel"/>
    <w:tmpl w:val="5D16A9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F4A"/>
    <w:rsid w:val="00075311"/>
    <w:rsid w:val="000D3109"/>
    <w:rsid w:val="001079B8"/>
    <w:rsid w:val="00146F64"/>
    <w:rsid w:val="001C12A6"/>
    <w:rsid w:val="00210A60"/>
    <w:rsid w:val="002F7FA0"/>
    <w:rsid w:val="003D7A88"/>
    <w:rsid w:val="00414972"/>
    <w:rsid w:val="0057221C"/>
    <w:rsid w:val="00657DC4"/>
    <w:rsid w:val="006C1A06"/>
    <w:rsid w:val="006D7CBE"/>
    <w:rsid w:val="00792F4A"/>
    <w:rsid w:val="00820AED"/>
    <w:rsid w:val="0090796A"/>
    <w:rsid w:val="00964504"/>
    <w:rsid w:val="009C011B"/>
    <w:rsid w:val="009C4C87"/>
    <w:rsid w:val="00A365A6"/>
    <w:rsid w:val="00AF5113"/>
    <w:rsid w:val="00B32577"/>
    <w:rsid w:val="00C00AF8"/>
    <w:rsid w:val="00C07F05"/>
    <w:rsid w:val="00C14C6F"/>
    <w:rsid w:val="00C27ADE"/>
    <w:rsid w:val="00C5117E"/>
    <w:rsid w:val="00CC0BAF"/>
    <w:rsid w:val="00CF0217"/>
    <w:rsid w:val="00E8492A"/>
    <w:rsid w:val="00FE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062C2"/>
  <w15:chartTrackingRefBased/>
  <w15:docId w15:val="{A71617A4-2297-40F8-8E93-DFAF8B5A5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C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7C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7C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7CBE"/>
    <w:rPr>
      <w:sz w:val="18"/>
      <w:szCs w:val="18"/>
    </w:rPr>
  </w:style>
  <w:style w:type="paragraph" w:styleId="a7">
    <w:name w:val="List Paragraph"/>
    <w:basedOn w:val="a"/>
    <w:uiPriority w:val="34"/>
    <w:qFormat/>
    <w:rsid w:val="009C011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9</cp:revision>
  <cp:lastPrinted>2020-04-30T07:07:00Z</cp:lastPrinted>
  <dcterms:created xsi:type="dcterms:W3CDTF">2020-04-30T06:18:00Z</dcterms:created>
  <dcterms:modified xsi:type="dcterms:W3CDTF">2021-04-01T18:13:00Z</dcterms:modified>
</cp:coreProperties>
</file>