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w:t>
      </w:r>
      <w:r>
        <w:rPr>
          <w:rFonts w:hint="eastAsia" w:ascii="仿宋" w:hAnsi="仿宋" w:eastAsia="仿宋"/>
          <w:szCs w:val="32"/>
          <w:lang w:val="en-US" w:eastAsia="zh-CN"/>
        </w:rPr>
        <w:t>2023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w:t>
      </w:r>
      <w:r>
        <w:rPr>
          <w:rFonts w:hint="eastAsia" w:ascii="仿宋" w:hAnsi="仿宋" w:eastAsia="仿宋"/>
          <w:szCs w:val="32"/>
        </w:rPr>
        <w:t>0</w:t>
      </w:r>
      <w:r>
        <w:rPr>
          <w:rFonts w:hint="eastAsia" w:ascii="仿宋" w:hAnsi="仿宋" w:eastAsia="仿宋"/>
          <w:szCs w:val="32"/>
          <w:lang w:val="en-US" w:eastAsia="zh-CN"/>
        </w:rPr>
        <w:t>17</w:t>
      </w:r>
      <w:r>
        <w:rPr>
          <w:rFonts w:hint="eastAsia" w:ascii="仿宋" w:hAnsi="仿宋" w:eastAsia="仿宋"/>
          <w:szCs w:val="32"/>
        </w:rPr>
        <w:t>号</w:t>
      </w:r>
    </w:p>
    <w:p>
      <w:pPr>
        <w:keepNext w:val="0"/>
        <w:keepLines w:val="0"/>
        <w:widowControl/>
        <w:suppressLineNumbers w:val="0"/>
        <w:jc w:val="left"/>
        <w:rPr>
          <w:rFonts w:hint="eastAsia" w:ascii="仿宋" w:hAnsi="仿宋" w:eastAsia="仿宋"/>
          <w:szCs w:val="32"/>
          <w:lang w:eastAsia="zh-CN"/>
        </w:rPr>
      </w:pPr>
      <w:r>
        <w:rPr>
          <w:rFonts w:hint="eastAsia" w:ascii="仿宋" w:hAnsi="仿宋" w:eastAsia="仿宋"/>
          <w:szCs w:val="32"/>
          <w:lang w:eastAsia="zh-CN"/>
        </w:rPr>
        <w:t>刘国权：</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eastAsia="zh-CN"/>
        </w:rPr>
        <w:t>上海恒侣贸易有限公司</w:t>
      </w:r>
      <w:r>
        <w:rPr>
          <w:rFonts w:hint="eastAsia" w:ascii="仿宋" w:hAnsi="仿宋" w:eastAsia="仿宋"/>
          <w:szCs w:val="32"/>
        </w:rPr>
        <w:t>提交虚假材料取得</w:t>
      </w:r>
      <w:r>
        <w:rPr>
          <w:rFonts w:hint="eastAsia" w:ascii="仿宋" w:hAnsi="仿宋" w:eastAsia="仿宋"/>
          <w:szCs w:val="32"/>
          <w:lang w:eastAsia="zh-CN"/>
        </w:rPr>
        <w:t>设立</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hint="eastAsia"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设立登记</w:t>
      </w:r>
      <w:r>
        <w:rPr>
          <w:rFonts w:hint="eastAsia" w:ascii="仿宋" w:hAnsi="仿宋" w:eastAsia="仿宋"/>
          <w:szCs w:val="32"/>
        </w:rPr>
        <w:t>文件中，</w:t>
      </w:r>
      <w:r>
        <w:rPr>
          <w:rFonts w:hint="eastAsia" w:ascii="仿宋" w:hAnsi="仿宋" w:eastAsia="仿宋"/>
          <w:szCs w:val="32"/>
          <w:lang w:eastAsia="zh-CN"/>
        </w:rPr>
        <w:t>《企业名称预先核准申请书》</w:t>
      </w:r>
      <w:r>
        <w:rPr>
          <w:rFonts w:hint="eastAsia" w:ascii="仿宋" w:hAnsi="仿宋" w:eastAsia="仿宋"/>
          <w:szCs w:val="32"/>
        </w:rPr>
        <w:t>《</w:t>
      </w:r>
      <w:r>
        <w:rPr>
          <w:rFonts w:hint="eastAsia" w:ascii="仿宋" w:hAnsi="仿宋" w:eastAsia="仿宋"/>
          <w:szCs w:val="32"/>
          <w:lang w:eastAsia="zh-CN"/>
        </w:rPr>
        <w:t>公司设立登记申请书</w:t>
      </w:r>
      <w:r>
        <w:rPr>
          <w:rFonts w:hint="eastAsia" w:ascii="仿宋" w:hAnsi="仿宋" w:eastAsia="仿宋"/>
          <w:szCs w:val="32"/>
        </w:rPr>
        <w:t>》、</w:t>
      </w:r>
      <w:r>
        <w:rPr>
          <w:rFonts w:hint="eastAsia" w:ascii="仿宋" w:hAnsi="仿宋" w:eastAsia="仿宋"/>
          <w:szCs w:val="32"/>
          <w:lang w:eastAsia="zh-CN"/>
        </w:rPr>
        <w:t>《上海恒侣贸易有限公司章程》、《股东会决议》、</w:t>
      </w:r>
      <w:r>
        <w:rPr>
          <w:rFonts w:hint="eastAsia" w:ascii="仿宋" w:hAnsi="仿宋" w:eastAsia="仿宋"/>
          <w:szCs w:val="32"/>
        </w:rPr>
        <w:t>《</w:t>
      </w:r>
      <w:r>
        <w:rPr>
          <w:rFonts w:hint="eastAsia" w:ascii="仿宋" w:hAnsi="仿宋" w:eastAsia="仿宋"/>
          <w:szCs w:val="32"/>
          <w:lang w:eastAsia="zh-CN"/>
        </w:rPr>
        <w:t>房屋租赁协议书</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eastAsia="zh-CN"/>
        </w:rPr>
        <w:t>上海恒侣贸易有限公司设立</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keepNext w:val="0"/>
        <w:keepLines w:val="0"/>
        <w:widowControl/>
        <w:suppressLineNumbers w:val="0"/>
        <w:jc w:val="left"/>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lang w:val="en-US" w:eastAsia="zh-CN"/>
        </w:rPr>
        <w:t xml:space="preserve"> 王芳 刘凌 </w:t>
      </w:r>
      <w:r>
        <w:rPr>
          <w:rFonts w:hint="eastAsia" w:ascii="仿宋" w:hAnsi="仿宋" w:eastAsia="仿宋"/>
          <w:szCs w:val="32"/>
          <w:lang w:val="en-US" w:eastAsia="zh-CN"/>
        </w:rPr>
        <w:t xml:space="preserve">    </w:t>
      </w:r>
      <w:r>
        <w:rPr>
          <w:rFonts w:hint="eastAsia" w:ascii="仿宋" w:hAnsi="仿宋" w:eastAsia="仿宋"/>
          <w:szCs w:val="32"/>
        </w:rPr>
        <w:t>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lang w:val="en-US" w:eastAsia="zh-CN"/>
        </w:rPr>
        <w:t xml:space="preserve">  </w:t>
      </w: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3"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3"/>
      <w:r>
        <w:rPr>
          <w:rFonts w:hint="eastAsia" w:ascii="仿宋" w:hAnsi="仿宋" w:eastAsia="仿宋"/>
          <w:szCs w:val="32"/>
        </w:rPr>
        <w:t>杨浦区市场监督管理局</w:t>
      </w:r>
    </w:p>
    <w:p>
      <w:pPr>
        <w:wordWrap w:val="0"/>
        <w:adjustRightInd w:val="0"/>
        <w:snapToGrid w:val="0"/>
        <w:spacing w:line="420" w:lineRule="exact"/>
        <w:ind w:right="414" w:firstLine="567"/>
        <w:jc w:val="center"/>
        <w:rPr>
          <w:rFonts w:ascii="仿宋" w:hAnsi="仿宋" w:eastAsia="仿宋"/>
          <w:szCs w:val="32"/>
        </w:rPr>
      </w:pPr>
      <w:bookmarkStart w:id="4" w:name="date"/>
      <w:r>
        <w:rPr>
          <w:rFonts w:hint="eastAsia" w:ascii="仿宋" w:hAnsi="仿宋" w:eastAsia="仿宋"/>
          <w:szCs w:val="32"/>
          <w:lang w:val="en-US" w:eastAsia="zh-CN"/>
        </w:rPr>
        <w:t xml:space="preserve">                                     </w:t>
      </w:r>
      <w:bookmarkStart w:id="5" w:name="_GoBack"/>
      <w:bookmarkEnd w:id="5"/>
      <w:r>
        <w:rPr>
          <w:rFonts w:hint="eastAsia" w:ascii="仿宋" w:hAnsi="仿宋" w:eastAsia="仿宋"/>
          <w:szCs w:val="32"/>
          <w:lang w:val="en-US" w:eastAsia="zh-CN"/>
        </w:rPr>
        <w:t>2023</w:t>
      </w:r>
      <w:r>
        <w:rPr>
          <w:rFonts w:hint="eastAsia" w:ascii="仿宋" w:hAnsi="仿宋" w:eastAsia="仿宋"/>
          <w:szCs w:val="32"/>
        </w:rPr>
        <w:t>年</w:t>
      </w:r>
      <w:r>
        <w:rPr>
          <w:rFonts w:hint="eastAsia" w:ascii="仿宋" w:hAnsi="仿宋" w:eastAsia="仿宋"/>
          <w:szCs w:val="32"/>
          <w:lang w:val="en-US" w:eastAsia="zh-CN"/>
        </w:rPr>
        <w:t>9</w:t>
      </w:r>
      <w:r>
        <w:rPr>
          <w:rFonts w:hint="eastAsia" w:ascii="仿宋" w:hAnsi="仿宋" w:eastAsia="仿宋"/>
          <w:szCs w:val="32"/>
        </w:rPr>
        <w:t>月</w:t>
      </w:r>
      <w:bookmarkEnd w:id="4"/>
      <w:r>
        <w:rPr>
          <w:rFonts w:hint="eastAsia" w:ascii="仿宋" w:hAnsi="仿宋" w:eastAsia="仿宋"/>
          <w:szCs w:val="32"/>
          <w:lang w:val="en-US" w:eastAsia="zh-CN"/>
        </w:rPr>
        <w:t>26</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3EEBD26E"/>
    <w:rsid w:val="5E5FC26D"/>
    <w:rsid w:val="6EFB1CEB"/>
    <w:rsid w:val="7EB4710F"/>
    <w:rsid w:val="7ED514E0"/>
    <w:rsid w:val="D57C2D21"/>
    <w:rsid w:val="DDED7E25"/>
    <w:rsid w:val="FD57D39B"/>
    <w:rsid w:val="FEDE103A"/>
    <w:rsid w:val="FFBF0EDB"/>
    <w:rsid w:val="FFEE9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1</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2021-04-28T22:26:00Z</dcterms:created>
  <dc:creator>ypgs</dc:creator>
  <cp:lastModifiedBy>scjuser</cp:lastModifiedBy>
  <cp:lastPrinted>2023-10-09T15:28:01Z</cp:lastPrinted>
  <dcterms:modified xsi:type="dcterms:W3CDTF">2023-10-09T15:28:02Z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