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default" w:ascii="仿宋" w:hAnsi="仿宋" w:eastAsia="仿宋"/>
          <w:szCs w:val="32"/>
          <w:lang w:val="en"/>
        </w:rPr>
        <w:t>10</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上海孚力微纳米应用技术有限公司及相关利害关系人</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上海孚力微纳米应用技术有限公司</w:t>
      </w:r>
      <w:r>
        <w:rPr>
          <w:rFonts w:hint="eastAsia" w:ascii="仿宋" w:hAnsi="仿宋" w:eastAsia="仿宋"/>
          <w:szCs w:val="32"/>
        </w:rPr>
        <w:t>提交虚假材料取得</w:t>
      </w:r>
      <w:r>
        <w:rPr>
          <w:rFonts w:hint="eastAsia" w:ascii="仿宋" w:hAnsi="仿宋" w:eastAsia="仿宋"/>
          <w:szCs w:val="32"/>
          <w:lang w:eastAsia="zh-CN"/>
        </w:rPr>
        <w:t>变更</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经查，你公司</w:t>
      </w:r>
      <w:r>
        <w:rPr>
          <w:rFonts w:hint="eastAsia" w:ascii="仿宋" w:hAnsi="仿宋" w:eastAsia="仿宋"/>
          <w:szCs w:val="32"/>
          <w:lang w:eastAsia="zh-CN"/>
        </w:rPr>
        <w:t>变更</w:t>
      </w:r>
      <w:r>
        <w:rPr>
          <w:rFonts w:hint="eastAsia" w:ascii="仿宋" w:hAnsi="仿宋" w:eastAsia="仿宋"/>
          <w:szCs w:val="32"/>
        </w:rPr>
        <w:t>登记文件中，《</w:t>
      </w:r>
      <w:r>
        <w:rPr>
          <w:rFonts w:hint="eastAsia" w:ascii="仿宋" w:hAnsi="仿宋" w:eastAsia="仿宋"/>
          <w:szCs w:val="32"/>
          <w:lang w:eastAsia="zh-CN"/>
        </w:rPr>
        <w:t>股东会决议</w:t>
      </w:r>
      <w:r>
        <w:rPr>
          <w:rFonts w:hint="eastAsia" w:ascii="仿宋" w:hAnsi="仿宋" w:eastAsia="仿宋"/>
          <w:szCs w:val="32"/>
        </w:rPr>
        <w:t>》、《</w:t>
      </w:r>
      <w:r>
        <w:rPr>
          <w:rFonts w:hint="eastAsia" w:ascii="仿宋" w:hAnsi="仿宋" w:eastAsia="仿宋"/>
          <w:szCs w:val="32"/>
          <w:lang w:eastAsia="zh-CN"/>
        </w:rPr>
        <w:t>上海孚力微纳米应用技术有限公司章程修正案</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eastAsia="zh-CN"/>
        </w:rPr>
        <w:t>上海孚力微纳米应用技术有限公司变更</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公司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lang w:val="en-US" w:eastAsia="zh-CN"/>
        </w:rPr>
        <w:t>2023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5E5FC26D"/>
    <w:rsid w:val="FD57D39B"/>
    <w:rsid w:val="FFBF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11</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2021-11-24T05:44:00Z</cp:lastPrinted>
  <dcterms:modified xsi:type="dcterms:W3CDTF">2023-03-24T09:13:41Z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