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A2" w:rsidRPr="00185477" w:rsidRDefault="00185477" w:rsidP="00185477">
      <w:pPr>
        <w:jc w:val="center"/>
        <w:rPr>
          <w:b/>
          <w:sz w:val="32"/>
          <w:szCs w:val="32"/>
        </w:rPr>
      </w:pPr>
      <w:bookmarkStart w:id="0" w:name="_GoBack"/>
      <w:bookmarkEnd w:id="0"/>
      <w:r w:rsidRPr="00185477">
        <w:rPr>
          <w:rFonts w:hint="eastAsia"/>
          <w:b/>
          <w:sz w:val="32"/>
          <w:szCs w:val="32"/>
        </w:rPr>
        <w:t>自主验收</w:t>
      </w:r>
      <w:r w:rsidR="00ED5E16">
        <w:rPr>
          <w:rFonts w:hint="eastAsia"/>
          <w:b/>
          <w:sz w:val="32"/>
          <w:szCs w:val="32"/>
        </w:rPr>
        <w:t>内容</w:t>
      </w:r>
      <w:r w:rsidRPr="00185477">
        <w:rPr>
          <w:rFonts w:hint="eastAsia"/>
          <w:b/>
          <w:sz w:val="32"/>
          <w:szCs w:val="32"/>
        </w:rPr>
        <w:t>简介</w:t>
      </w:r>
    </w:p>
    <w:p w:rsidR="00185477" w:rsidRDefault="00185477"/>
    <w:p w:rsidR="00185477" w:rsidRPr="00030E91" w:rsidRDefault="00ED5E16" w:rsidP="00ED5E16">
      <w:pPr>
        <w:spacing w:line="440" w:lineRule="exact"/>
        <w:rPr>
          <w:rFonts w:ascii="Times New Roman" w:hAnsi="Times New Roman"/>
          <w:sz w:val="24"/>
          <w:szCs w:val="24"/>
        </w:rPr>
      </w:pPr>
      <w:r w:rsidRPr="00030E91">
        <w:rPr>
          <w:rFonts w:ascii="Times New Roman" w:hint="eastAsia"/>
          <w:b/>
          <w:sz w:val="24"/>
          <w:szCs w:val="24"/>
        </w:rPr>
        <w:t>一、</w:t>
      </w:r>
      <w:r w:rsidR="00185477" w:rsidRPr="00030E91">
        <w:rPr>
          <w:rFonts w:ascii="Times New Roman" w:hint="eastAsia"/>
          <w:b/>
          <w:sz w:val="24"/>
          <w:szCs w:val="24"/>
        </w:rPr>
        <w:t>验收主体：</w:t>
      </w:r>
      <w:r w:rsidR="00185477" w:rsidRPr="00030E91">
        <w:rPr>
          <w:rFonts w:ascii="Times New Roman" w:hint="eastAsia"/>
          <w:sz w:val="24"/>
          <w:szCs w:val="24"/>
        </w:rPr>
        <w:t>建设单位</w:t>
      </w:r>
    </w:p>
    <w:p w:rsidR="00185477" w:rsidRPr="00030E91" w:rsidRDefault="00ED5E16" w:rsidP="00ED5E16">
      <w:pPr>
        <w:spacing w:line="440" w:lineRule="exact"/>
        <w:rPr>
          <w:rFonts w:ascii="Times New Roman" w:hAnsi="Times New Roman"/>
          <w:sz w:val="24"/>
          <w:szCs w:val="24"/>
        </w:rPr>
      </w:pPr>
      <w:r w:rsidRPr="00030E91">
        <w:rPr>
          <w:rFonts w:ascii="Times New Roman" w:hint="eastAsia"/>
          <w:b/>
          <w:sz w:val="24"/>
          <w:szCs w:val="24"/>
        </w:rPr>
        <w:t>二、</w:t>
      </w:r>
      <w:r w:rsidR="00185477" w:rsidRPr="00030E91">
        <w:rPr>
          <w:rFonts w:ascii="Times New Roman" w:hint="eastAsia"/>
          <w:b/>
          <w:sz w:val="24"/>
          <w:szCs w:val="24"/>
        </w:rPr>
        <w:t>验收范围：</w:t>
      </w:r>
      <w:r w:rsidR="00185477" w:rsidRPr="00030E91">
        <w:rPr>
          <w:rFonts w:ascii="Times New Roman" w:hint="eastAsia"/>
          <w:sz w:val="24"/>
          <w:szCs w:val="24"/>
        </w:rPr>
        <w:t>环境影响报告书（表）</w:t>
      </w:r>
    </w:p>
    <w:p w:rsidR="00185477" w:rsidRPr="00030E91" w:rsidRDefault="00ED5E16" w:rsidP="00ED5E16">
      <w:pPr>
        <w:spacing w:line="440" w:lineRule="exact"/>
        <w:rPr>
          <w:rFonts w:ascii="Times New Roman" w:hAnsi="Times New Roman"/>
          <w:sz w:val="24"/>
          <w:szCs w:val="24"/>
        </w:rPr>
      </w:pPr>
      <w:r w:rsidRPr="00030E91">
        <w:rPr>
          <w:rFonts w:ascii="Times New Roman" w:hint="eastAsia"/>
          <w:b/>
          <w:sz w:val="24"/>
          <w:szCs w:val="24"/>
        </w:rPr>
        <w:t>三、</w:t>
      </w:r>
      <w:r w:rsidR="00185477" w:rsidRPr="00030E91">
        <w:rPr>
          <w:rFonts w:ascii="Times New Roman" w:hint="eastAsia"/>
          <w:b/>
          <w:sz w:val="24"/>
          <w:szCs w:val="24"/>
        </w:rPr>
        <w:t>验收期限：</w:t>
      </w:r>
      <w:r w:rsidR="00185477" w:rsidRPr="00030E91">
        <w:rPr>
          <w:rFonts w:ascii="Times New Roman" w:hint="eastAsia"/>
          <w:sz w:val="24"/>
          <w:szCs w:val="24"/>
        </w:rPr>
        <w:t>自建设项目环境保护设施竣工之日起至建设单位向社会公开验收报告之日止，一般不超过</w:t>
      </w:r>
      <w:r w:rsidR="00185477" w:rsidRPr="00030E91">
        <w:rPr>
          <w:rFonts w:ascii="Times New Roman" w:hAnsi="Times New Roman" w:hint="eastAsia"/>
          <w:sz w:val="24"/>
          <w:szCs w:val="24"/>
        </w:rPr>
        <w:t>3</w:t>
      </w:r>
      <w:r w:rsidR="00185477" w:rsidRPr="00030E91">
        <w:rPr>
          <w:rFonts w:ascii="Times New Roman" w:hint="eastAsia"/>
          <w:sz w:val="24"/>
          <w:szCs w:val="24"/>
        </w:rPr>
        <w:t>个月，需要调试的可延期至</w:t>
      </w:r>
      <w:r w:rsidR="00185477" w:rsidRPr="00030E91">
        <w:rPr>
          <w:rFonts w:ascii="Times New Roman" w:hAnsi="Times New Roman" w:hint="eastAsia"/>
          <w:sz w:val="24"/>
          <w:szCs w:val="24"/>
        </w:rPr>
        <w:t>12</w:t>
      </w:r>
      <w:r w:rsidR="00185477" w:rsidRPr="00030E91">
        <w:rPr>
          <w:rFonts w:ascii="Times New Roman" w:hint="eastAsia"/>
          <w:sz w:val="24"/>
          <w:szCs w:val="24"/>
        </w:rPr>
        <w:t>个月。（调试期也必须达标排放）</w:t>
      </w:r>
    </w:p>
    <w:p w:rsidR="00185477" w:rsidRPr="00030E91" w:rsidRDefault="00ED5E16" w:rsidP="00ED5E16">
      <w:pPr>
        <w:spacing w:line="440" w:lineRule="exact"/>
        <w:rPr>
          <w:rFonts w:ascii="Times New Roman" w:hAnsi="Times New Roman"/>
          <w:b/>
          <w:sz w:val="24"/>
          <w:szCs w:val="24"/>
        </w:rPr>
      </w:pPr>
      <w:r w:rsidRPr="00030E91">
        <w:rPr>
          <w:rFonts w:ascii="Times New Roman" w:hint="eastAsia"/>
          <w:b/>
          <w:sz w:val="24"/>
          <w:szCs w:val="24"/>
        </w:rPr>
        <w:t>四、</w:t>
      </w:r>
      <w:r w:rsidR="00185477" w:rsidRPr="00030E91">
        <w:rPr>
          <w:rFonts w:ascii="Times New Roman" w:hint="eastAsia"/>
          <w:b/>
          <w:sz w:val="24"/>
          <w:szCs w:val="24"/>
        </w:rPr>
        <w:t>验收流程：</w:t>
      </w:r>
    </w:p>
    <w:p w:rsidR="005917CF" w:rsidRPr="00030E91" w:rsidRDefault="00185477" w:rsidP="00ED5E16">
      <w:pPr>
        <w:spacing w:line="440" w:lineRule="exact"/>
        <w:rPr>
          <w:rFonts w:ascii="Times New Roman" w:hAnsi="Times New Roman"/>
          <w:sz w:val="24"/>
          <w:szCs w:val="24"/>
        </w:rPr>
      </w:pPr>
      <w:r w:rsidRPr="00030E91">
        <w:rPr>
          <w:rFonts w:ascii="Times New Roman" w:hAnsi="Times New Roman" w:hint="eastAsia"/>
          <w:sz w:val="24"/>
          <w:szCs w:val="24"/>
        </w:rPr>
        <w:t>1</w:t>
      </w:r>
      <w:r w:rsidRPr="00030E91">
        <w:rPr>
          <w:rFonts w:ascii="Times New Roman" w:hint="eastAsia"/>
          <w:sz w:val="24"/>
          <w:szCs w:val="24"/>
        </w:rPr>
        <w:t>、</w:t>
      </w:r>
      <w:r w:rsidR="005917CF" w:rsidRPr="00030E91">
        <w:rPr>
          <w:rFonts w:ascii="Times New Roman" w:hint="eastAsia"/>
          <w:sz w:val="24"/>
          <w:szCs w:val="24"/>
        </w:rPr>
        <w:t>环评批复之日起至竣工之日止，于《上海企事业单位环境信息公开平台》公示环</w:t>
      </w:r>
      <w:proofErr w:type="gramStart"/>
      <w:r w:rsidR="005917CF" w:rsidRPr="00030E91">
        <w:rPr>
          <w:rFonts w:ascii="Times New Roman" w:hint="eastAsia"/>
          <w:sz w:val="24"/>
          <w:szCs w:val="24"/>
        </w:rPr>
        <w:t>评相关</w:t>
      </w:r>
      <w:proofErr w:type="gramEnd"/>
      <w:r w:rsidR="005917CF" w:rsidRPr="00030E91">
        <w:rPr>
          <w:rFonts w:ascii="Times New Roman" w:hint="eastAsia"/>
          <w:sz w:val="24"/>
          <w:szCs w:val="24"/>
        </w:rPr>
        <w:t>内容</w:t>
      </w:r>
      <w:r w:rsidR="004711D6" w:rsidRPr="00030E91">
        <w:rPr>
          <w:rFonts w:ascii="Times New Roman" w:hint="eastAsia"/>
          <w:sz w:val="24"/>
          <w:szCs w:val="24"/>
        </w:rPr>
        <w:t>。</w:t>
      </w:r>
    </w:p>
    <w:p w:rsidR="00185477" w:rsidRPr="00030E91" w:rsidRDefault="005917CF" w:rsidP="00ED5E16">
      <w:pPr>
        <w:spacing w:line="440" w:lineRule="exact"/>
        <w:rPr>
          <w:rFonts w:ascii="Times New Roman" w:hAnsi="Times New Roman"/>
          <w:sz w:val="24"/>
          <w:szCs w:val="24"/>
        </w:rPr>
      </w:pPr>
      <w:r w:rsidRPr="00030E91">
        <w:rPr>
          <w:rFonts w:ascii="Times New Roman" w:hAnsi="Times New Roman" w:hint="eastAsia"/>
          <w:sz w:val="24"/>
          <w:szCs w:val="24"/>
        </w:rPr>
        <w:t>2</w:t>
      </w:r>
      <w:r w:rsidRPr="00030E91">
        <w:rPr>
          <w:rFonts w:ascii="Times New Roman" w:hint="eastAsia"/>
          <w:sz w:val="24"/>
          <w:szCs w:val="24"/>
        </w:rPr>
        <w:t>、竣工之日至调试结束之日止，</w:t>
      </w:r>
      <w:r w:rsidR="00525487" w:rsidRPr="00030E91">
        <w:rPr>
          <w:rFonts w:ascii="Times New Roman" w:hint="eastAsia"/>
          <w:sz w:val="24"/>
          <w:szCs w:val="24"/>
        </w:rPr>
        <w:t>根据规定格式</w:t>
      </w:r>
      <w:r w:rsidR="00185477" w:rsidRPr="00030E91">
        <w:rPr>
          <w:rFonts w:ascii="Times New Roman" w:hint="eastAsia"/>
          <w:sz w:val="24"/>
          <w:szCs w:val="24"/>
        </w:rPr>
        <w:t>编制《环保措施落实情况报告》</w:t>
      </w:r>
      <w:r w:rsidRPr="00030E91">
        <w:rPr>
          <w:rFonts w:ascii="Times New Roman" w:hint="eastAsia"/>
          <w:sz w:val="24"/>
          <w:szCs w:val="24"/>
        </w:rPr>
        <w:t>并于《上海企事业单位环境信息公开平台》公示。</w:t>
      </w:r>
    </w:p>
    <w:p w:rsidR="005917CF" w:rsidRPr="00030E91" w:rsidRDefault="005917CF" w:rsidP="00ED5E16">
      <w:pPr>
        <w:spacing w:line="440" w:lineRule="exact"/>
        <w:rPr>
          <w:rFonts w:ascii="Times New Roman" w:hAnsi="Times New Roman"/>
          <w:sz w:val="24"/>
          <w:szCs w:val="24"/>
        </w:rPr>
      </w:pPr>
      <w:r w:rsidRPr="00030E91">
        <w:rPr>
          <w:rFonts w:ascii="Times New Roman" w:hAnsi="Times New Roman" w:hint="eastAsia"/>
          <w:sz w:val="24"/>
          <w:szCs w:val="24"/>
        </w:rPr>
        <w:t>3</w:t>
      </w:r>
      <w:r w:rsidRPr="00030E91">
        <w:rPr>
          <w:rFonts w:ascii="Times New Roman" w:hint="eastAsia"/>
          <w:sz w:val="24"/>
          <w:szCs w:val="24"/>
        </w:rPr>
        <w:t>、根据《环保措施落实情况报告》、《验收监测报告》、《非重大变动环境影响分析报告》（若有）</w:t>
      </w:r>
      <w:r w:rsidR="00525487" w:rsidRPr="00030E91">
        <w:rPr>
          <w:rFonts w:ascii="Times New Roman" w:hint="eastAsia"/>
          <w:sz w:val="24"/>
          <w:szCs w:val="24"/>
        </w:rPr>
        <w:t>形成《验收报告》，编制完成后的</w:t>
      </w:r>
      <w:r w:rsidR="00525487" w:rsidRPr="00030E91">
        <w:rPr>
          <w:rFonts w:ascii="Times New Roman" w:hAnsi="Times New Roman" w:hint="eastAsia"/>
          <w:sz w:val="24"/>
          <w:szCs w:val="24"/>
        </w:rPr>
        <w:t>5</w:t>
      </w:r>
      <w:r w:rsidR="00525487" w:rsidRPr="00030E91">
        <w:rPr>
          <w:rFonts w:ascii="Times New Roman" w:hint="eastAsia"/>
          <w:sz w:val="24"/>
          <w:szCs w:val="24"/>
        </w:rPr>
        <w:t>个工作日内于《上海企事业单位环境信息公开平台》公示，公示</w:t>
      </w:r>
      <w:r w:rsidR="00525487" w:rsidRPr="00030E91">
        <w:rPr>
          <w:rFonts w:ascii="Times New Roman" w:hAnsi="Times New Roman" w:hint="eastAsia"/>
          <w:sz w:val="24"/>
          <w:szCs w:val="24"/>
        </w:rPr>
        <w:t>20</w:t>
      </w:r>
      <w:r w:rsidR="00525487" w:rsidRPr="00030E91">
        <w:rPr>
          <w:rFonts w:ascii="Times New Roman" w:hint="eastAsia"/>
          <w:sz w:val="24"/>
          <w:szCs w:val="24"/>
        </w:rPr>
        <w:t>个工作日。</w:t>
      </w:r>
    </w:p>
    <w:p w:rsidR="00525487" w:rsidRPr="00030E91" w:rsidRDefault="00525487" w:rsidP="00ED5E16">
      <w:pPr>
        <w:spacing w:line="440" w:lineRule="exact"/>
        <w:rPr>
          <w:rFonts w:ascii="Times New Roman" w:hAnsi="Times New Roman"/>
          <w:sz w:val="24"/>
          <w:szCs w:val="24"/>
        </w:rPr>
      </w:pPr>
      <w:r w:rsidRPr="00030E91">
        <w:rPr>
          <w:rFonts w:ascii="Times New Roman" w:hAnsi="Times New Roman" w:hint="eastAsia"/>
          <w:sz w:val="24"/>
          <w:szCs w:val="24"/>
        </w:rPr>
        <w:t>4</w:t>
      </w:r>
      <w:r w:rsidRPr="00030E91">
        <w:rPr>
          <w:rFonts w:ascii="Times New Roman" w:hint="eastAsia"/>
          <w:sz w:val="24"/>
          <w:szCs w:val="24"/>
        </w:rPr>
        <w:t>、《验收报告》公示期满后的</w:t>
      </w:r>
      <w:r w:rsidRPr="00030E91">
        <w:rPr>
          <w:rFonts w:ascii="Times New Roman" w:hAnsi="Times New Roman" w:hint="eastAsia"/>
          <w:sz w:val="24"/>
          <w:szCs w:val="24"/>
        </w:rPr>
        <w:t>5</w:t>
      </w:r>
      <w:r w:rsidRPr="00030E91">
        <w:rPr>
          <w:rFonts w:ascii="Times New Roman" w:hint="eastAsia"/>
          <w:sz w:val="24"/>
          <w:szCs w:val="24"/>
        </w:rPr>
        <w:t>个工作日登录环保部验收信息平台录入验收信息。</w:t>
      </w:r>
    </w:p>
    <w:p w:rsidR="00525487" w:rsidRPr="00030E91" w:rsidRDefault="00525487" w:rsidP="00ED5E16">
      <w:pPr>
        <w:spacing w:line="440" w:lineRule="exact"/>
        <w:rPr>
          <w:rFonts w:ascii="Times New Roman" w:hAnsi="Times New Roman"/>
          <w:sz w:val="24"/>
          <w:szCs w:val="24"/>
        </w:rPr>
      </w:pPr>
      <w:r w:rsidRPr="00030E91">
        <w:rPr>
          <w:rFonts w:ascii="Times New Roman" w:hAnsi="Times New Roman" w:hint="eastAsia"/>
          <w:sz w:val="24"/>
          <w:szCs w:val="24"/>
        </w:rPr>
        <w:t>5</w:t>
      </w:r>
      <w:r w:rsidRPr="00030E91">
        <w:rPr>
          <w:rFonts w:ascii="Times New Roman" w:hint="eastAsia"/>
          <w:sz w:val="24"/>
          <w:szCs w:val="24"/>
        </w:rPr>
        <w:t>、建设项目如涉及主体工程配套建设的噪声或者固体废物污染防治设施，向原审批环评的环保主管部门提出专项验收申请，环保部门出具验收意见。</w:t>
      </w:r>
    </w:p>
    <w:p w:rsidR="00525487" w:rsidRPr="00030E91" w:rsidRDefault="00525487" w:rsidP="00ED5E16">
      <w:pPr>
        <w:spacing w:line="440" w:lineRule="exact"/>
        <w:rPr>
          <w:rFonts w:ascii="Times New Roman" w:hAnsi="Times New Roman"/>
          <w:sz w:val="24"/>
          <w:szCs w:val="24"/>
        </w:rPr>
      </w:pPr>
      <w:r w:rsidRPr="00030E91">
        <w:rPr>
          <w:rFonts w:ascii="Times New Roman" w:hAnsi="Times New Roman" w:hint="eastAsia"/>
          <w:sz w:val="24"/>
          <w:szCs w:val="24"/>
        </w:rPr>
        <w:t>6</w:t>
      </w:r>
      <w:r w:rsidRPr="00030E91">
        <w:rPr>
          <w:rFonts w:ascii="Times New Roman" w:hint="eastAsia"/>
          <w:sz w:val="24"/>
          <w:szCs w:val="24"/>
        </w:rPr>
        <w:t>、</w:t>
      </w:r>
      <w:r w:rsidR="00ED5E16" w:rsidRPr="00030E91">
        <w:rPr>
          <w:rFonts w:ascii="Times New Roman" w:hint="eastAsia"/>
          <w:sz w:val="24"/>
          <w:szCs w:val="24"/>
        </w:rPr>
        <w:t>实际排污前须申领</w:t>
      </w:r>
      <w:r w:rsidR="00ED5E16" w:rsidRPr="00030E91">
        <w:rPr>
          <w:rFonts w:ascii="Times New Roman" w:hAnsi="Times New Roman" w:hint="eastAsia"/>
          <w:sz w:val="24"/>
          <w:szCs w:val="24"/>
        </w:rPr>
        <w:t>“</w:t>
      </w:r>
      <w:r w:rsidR="00ED5E16" w:rsidRPr="00030E91">
        <w:rPr>
          <w:rFonts w:ascii="Times New Roman" w:hint="eastAsia"/>
          <w:sz w:val="24"/>
          <w:szCs w:val="24"/>
        </w:rPr>
        <w:t>排污许可证</w:t>
      </w:r>
      <w:r w:rsidR="00ED5E16" w:rsidRPr="00030E91">
        <w:rPr>
          <w:rFonts w:ascii="Times New Roman" w:hAnsi="Times New Roman" w:hint="eastAsia"/>
          <w:sz w:val="24"/>
          <w:szCs w:val="24"/>
        </w:rPr>
        <w:t>”</w:t>
      </w:r>
      <w:r w:rsidR="00ED5E16" w:rsidRPr="00030E91">
        <w:rPr>
          <w:rFonts w:ascii="Times New Roman" w:hint="eastAsia"/>
          <w:sz w:val="24"/>
          <w:szCs w:val="24"/>
        </w:rPr>
        <w:t>或</w:t>
      </w:r>
      <w:r w:rsidR="00ED5E16" w:rsidRPr="00030E91">
        <w:rPr>
          <w:rFonts w:ascii="Times New Roman" w:hAnsi="Times New Roman" w:hint="eastAsia"/>
          <w:sz w:val="24"/>
          <w:szCs w:val="24"/>
        </w:rPr>
        <w:t>“</w:t>
      </w:r>
      <w:r w:rsidR="00ED5E16" w:rsidRPr="00030E91">
        <w:rPr>
          <w:rFonts w:ascii="Times New Roman" w:hint="eastAsia"/>
          <w:sz w:val="24"/>
          <w:szCs w:val="24"/>
        </w:rPr>
        <w:t>辐射安全许可证</w:t>
      </w:r>
      <w:r w:rsidR="00ED5E16" w:rsidRPr="00030E91">
        <w:rPr>
          <w:rFonts w:ascii="Times New Roman" w:hAnsi="Times New Roman" w:hint="eastAsia"/>
          <w:sz w:val="24"/>
          <w:szCs w:val="24"/>
        </w:rPr>
        <w:t>”</w:t>
      </w:r>
      <w:r w:rsidR="00ED5E16" w:rsidRPr="00030E91">
        <w:rPr>
          <w:rFonts w:ascii="Times New Roman" w:hint="eastAsia"/>
          <w:sz w:val="24"/>
          <w:szCs w:val="24"/>
        </w:rPr>
        <w:t>（</w:t>
      </w:r>
      <w:proofErr w:type="gramStart"/>
      <w:r w:rsidR="00ED5E16" w:rsidRPr="00030E91">
        <w:rPr>
          <w:rFonts w:ascii="Times New Roman" w:hint="eastAsia"/>
          <w:sz w:val="24"/>
          <w:szCs w:val="24"/>
        </w:rPr>
        <w:t>若项目</w:t>
      </w:r>
      <w:proofErr w:type="gramEnd"/>
      <w:r w:rsidR="00ED5E16" w:rsidRPr="00030E91">
        <w:rPr>
          <w:rFonts w:ascii="Times New Roman" w:hint="eastAsia"/>
          <w:sz w:val="24"/>
          <w:szCs w:val="24"/>
        </w:rPr>
        <w:t>纳入领证范围）</w:t>
      </w:r>
      <w:r w:rsidR="00A619CC">
        <w:rPr>
          <w:rFonts w:ascii="Times New Roman" w:hint="eastAsia"/>
          <w:sz w:val="24"/>
          <w:szCs w:val="24"/>
        </w:rPr>
        <w:t>。</w:t>
      </w:r>
    </w:p>
    <w:p w:rsidR="00ED5E16" w:rsidRPr="00030E91" w:rsidRDefault="00ED5E16" w:rsidP="00ED5E16">
      <w:pPr>
        <w:spacing w:line="440" w:lineRule="exact"/>
        <w:rPr>
          <w:rFonts w:ascii="Times New Roman" w:hAnsi="Times New Roman"/>
          <w:sz w:val="24"/>
          <w:szCs w:val="24"/>
        </w:rPr>
      </w:pPr>
    </w:p>
    <w:p w:rsidR="00ED5E16" w:rsidRPr="00030E91" w:rsidRDefault="00ED5E16" w:rsidP="00ED5E16">
      <w:pPr>
        <w:spacing w:line="440" w:lineRule="exact"/>
        <w:rPr>
          <w:rFonts w:ascii="Times New Roman" w:hAnsi="Times New Roman"/>
          <w:b/>
          <w:sz w:val="24"/>
          <w:szCs w:val="24"/>
        </w:rPr>
      </w:pPr>
      <w:r w:rsidRPr="00030E91">
        <w:rPr>
          <w:rFonts w:ascii="Times New Roman" w:hint="eastAsia"/>
          <w:b/>
          <w:sz w:val="24"/>
          <w:szCs w:val="24"/>
        </w:rPr>
        <w:t>五、更多内容详见：</w:t>
      </w:r>
    </w:p>
    <w:p w:rsidR="00ED5E16" w:rsidRPr="00030E91" w:rsidRDefault="00ED5E16" w:rsidP="00ED5E16">
      <w:pPr>
        <w:pStyle w:val="a4"/>
        <w:numPr>
          <w:ilvl w:val="0"/>
          <w:numId w:val="1"/>
        </w:numPr>
        <w:spacing w:line="440" w:lineRule="exact"/>
        <w:ind w:firstLineChars="0"/>
        <w:rPr>
          <w:rFonts w:ascii="Times New Roman" w:hAnsi="Times New Roman"/>
          <w:sz w:val="24"/>
          <w:szCs w:val="24"/>
        </w:rPr>
      </w:pPr>
      <w:r w:rsidRPr="00030E91">
        <w:rPr>
          <w:rFonts w:ascii="Times New Roman" w:hint="eastAsia"/>
          <w:sz w:val="24"/>
          <w:szCs w:val="24"/>
        </w:rPr>
        <w:t>上海市环境保护局关于贯彻落实《建设项目竣工环境保护验收暂行办法》的通知</w:t>
      </w:r>
      <w:r w:rsidR="004711D6" w:rsidRPr="00030E91">
        <w:rPr>
          <w:rFonts w:ascii="Times New Roman" w:hint="eastAsia"/>
          <w:sz w:val="24"/>
          <w:szCs w:val="24"/>
        </w:rPr>
        <w:t>（沪环保评【</w:t>
      </w:r>
      <w:r w:rsidR="004711D6" w:rsidRPr="00030E91">
        <w:rPr>
          <w:rFonts w:ascii="Times New Roman" w:hAnsi="Times New Roman" w:hint="eastAsia"/>
          <w:sz w:val="24"/>
          <w:szCs w:val="24"/>
        </w:rPr>
        <w:t>2017</w:t>
      </w:r>
      <w:r w:rsidR="004711D6" w:rsidRPr="00030E91">
        <w:rPr>
          <w:rFonts w:ascii="Times New Roman" w:hint="eastAsia"/>
          <w:sz w:val="24"/>
          <w:szCs w:val="24"/>
        </w:rPr>
        <w:t>】</w:t>
      </w:r>
      <w:r w:rsidR="004711D6" w:rsidRPr="00030E91">
        <w:rPr>
          <w:rFonts w:ascii="Times New Roman" w:hAnsi="Times New Roman" w:hint="eastAsia"/>
          <w:sz w:val="24"/>
          <w:szCs w:val="24"/>
        </w:rPr>
        <w:t>425</w:t>
      </w:r>
      <w:r w:rsidR="004711D6" w:rsidRPr="00030E91">
        <w:rPr>
          <w:rFonts w:ascii="Times New Roman" w:hint="eastAsia"/>
          <w:sz w:val="24"/>
          <w:szCs w:val="24"/>
        </w:rPr>
        <w:t>号）</w:t>
      </w:r>
    </w:p>
    <w:p w:rsidR="00ED5E16" w:rsidRPr="00030E91" w:rsidRDefault="00ED5E16" w:rsidP="00ED5E16">
      <w:pPr>
        <w:pStyle w:val="a4"/>
        <w:spacing w:line="440" w:lineRule="exact"/>
        <w:ind w:left="360" w:firstLineChars="0" w:firstLine="0"/>
        <w:rPr>
          <w:rFonts w:ascii="Times New Roman" w:hAnsi="Times New Roman"/>
          <w:sz w:val="24"/>
          <w:szCs w:val="24"/>
        </w:rPr>
      </w:pPr>
      <w:r w:rsidRPr="00030E91">
        <w:rPr>
          <w:rFonts w:ascii="Times New Roman" w:hint="eastAsia"/>
          <w:sz w:val="24"/>
          <w:szCs w:val="24"/>
        </w:rPr>
        <w:t>附件</w:t>
      </w:r>
      <w:r w:rsidRPr="00030E91">
        <w:rPr>
          <w:rFonts w:ascii="Times New Roman" w:hAnsi="Times New Roman" w:hint="eastAsia"/>
          <w:sz w:val="24"/>
          <w:szCs w:val="24"/>
        </w:rPr>
        <w:t>1</w:t>
      </w:r>
      <w:r w:rsidRPr="00030E91">
        <w:rPr>
          <w:rFonts w:ascii="Times New Roman" w:hint="eastAsia"/>
          <w:sz w:val="24"/>
          <w:szCs w:val="24"/>
        </w:rPr>
        <w:t>：环保措施落实情况报告（样本）</w:t>
      </w:r>
    </w:p>
    <w:p w:rsidR="00ED5E16" w:rsidRPr="00030E91" w:rsidRDefault="00ED5E16" w:rsidP="00ED5E16">
      <w:pPr>
        <w:pStyle w:val="a4"/>
        <w:spacing w:line="440" w:lineRule="exact"/>
        <w:ind w:left="360" w:firstLineChars="0" w:firstLine="0"/>
        <w:rPr>
          <w:rFonts w:ascii="Times New Roman" w:hAnsi="Times New Roman"/>
          <w:sz w:val="24"/>
          <w:szCs w:val="24"/>
        </w:rPr>
      </w:pPr>
      <w:r w:rsidRPr="00030E91">
        <w:rPr>
          <w:rFonts w:ascii="Times New Roman" w:hint="eastAsia"/>
          <w:sz w:val="24"/>
          <w:szCs w:val="24"/>
        </w:rPr>
        <w:t>附件</w:t>
      </w:r>
      <w:r w:rsidRPr="00030E91">
        <w:rPr>
          <w:rFonts w:ascii="Times New Roman" w:hAnsi="Times New Roman" w:hint="eastAsia"/>
          <w:sz w:val="24"/>
          <w:szCs w:val="24"/>
        </w:rPr>
        <w:t>2</w:t>
      </w:r>
      <w:r w:rsidRPr="00030E91">
        <w:rPr>
          <w:rFonts w:ascii="Times New Roman" w:hint="eastAsia"/>
          <w:sz w:val="24"/>
          <w:szCs w:val="24"/>
        </w:rPr>
        <w:t>：辐射类建设项目验收监测表（样本）</w:t>
      </w:r>
    </w:p>
    <w:p w:rsidR="00ED5E16" w:rsidRPr="00030E91" w:rsidRDefault="00ED5E16" w:rsidP="00ED5E16">
      <w:pPr>
        <w:pStyle w:val="a4"/>
        <w:spacing w:line="440" w:lineRule="exact"/>
        <w:ind w:left="360" w:firstLineChars="0" w:firstLine="0"/>
        <w:rPr>
          <w:rFonts w:ascii="Times New Roman" w:hAnsi="Times New Roman"/>
          <w:sz w:val="24"/>
          <w:szCs w:val="24"/>
        </w:rPr>
      </w:pPr>
      <w:r w:rsidRPr="00030E91">
        <w:rPr>
          <w:rFonts w:ascii="Times New Roman" w:hint="eastAsia"/>
          <w:sz w:val="24"/>
          <w:szCs w:val="24"/>
        </w:rPr>
        <w:t>附件</w:t>
      </w:r>
      <w:r w:rsidRPr="00030E91">
        <w:rPr>
          <w:rFonts w:ascii="Times New Roman" w:hAnsi="Times New Roman" w:hint="eastAsia"/>
          <w:sz w:val="24"/>
          <w:szCs w:val="24"/>
        </w:rPr>
        <w:t>3</w:t>
      </w:r>
      <w:r w:rsidRPr="00030E91">
        <w:rPr>
          <w:rFonts w:ascii="Times New Roman" w:hint="eastAsia"/>
          <w:sz w:val="24"/>
          <w:szCs w:val="24"/>
        </w:rPr>
        <w:t>：建设项目主体工程配套建设的水、噪声或者固体废物竣工验收申请表</w:t>
      </w:r>
    </w:p>
    <w:p w:rsidR="00ED5E16" w:rsidRPr="00030E91" w:rsidRDefault="00ED5E16" w:rsidP="00ED5E16">
      <w:pPr>
        <w:spacing w:line="440" w:lineRule="exact"/>
        <w:rPr>
          <w:rFonts w:ascii="Times New Roman" w:hAnsi="Times New Roman"/>
          <w:sz w:val="24"/>
          <w:szCs w:val="24"/>
        </w:rPr>
      </w:pPr>
      <w:r w:rsidRPr="00030E91">
        <w:rPr>
          <w:rFonts w:ascii="Times New Roman" w:hAnsi="Times New Roman" w:hint="eastAsia"/>
          <w:sz w:val="24"/>
          <w:szCs w:val="24"/>
        </w:rPr>
        <w:t>2</w:t>
      </w:r>
      <w:r w:rsidRPr="00030E91">
        <w:rPr>
          <w:rFonts w:ascii="Times New Roman" w:hint="eastAsia"/>
          <w:sz w:val="24"/>
          <w:szCs w:val="24"/>
        </w:rPr>
        <w:t>、上海企事业单位信息平台网址：</w:t>
      </w:r>
      <w:hyperlink r:id="rId6" w:history="1">
        <w:r w:rsidRPr="00030E91">
          <w:rPr>
            <w:rStyle w:val="a3"/>
            <w:rFonts w:ascii="Times New Roman" w:hAnsi="Times New Roman" w:hint="eastAsia"/>
            <w:sz w:val="24"/>
            <w:szCs w:val="24"/>
          </w:rPr>
          <w:t>http://xxgk.eic.sh.cn/jsp/view/index.jsp</w:t>
        </w:r>
      </w:hyperlink>
    </w:p>
    <w:p w:rsidR="00ED5E16" w:rsidRPr="00030E91" w:rsidRDefault="00ED5E16" w:rsidP="00ED5E16">
      <w:pPr>
        <w:spacing w:line="440" w:lineRule="exact"/>
        <w:rPr>
          <w:rFonts w:ascii="Times New Roman" w:hAnsi="Times New Roman"/>
          <w:sz w:val="24"/>
          <w:szCs w:val="24"/>
        </w:rPr>
      </w:pPr>
      <w:r w:rsidRPr="00030E91">
        <w:rPr>
          <w:rFonts w:ascii="Times New Roman" w:hAnsi="Times New Roman" w:hint="eastAsia"/>
          <w:sz w:val="24"/>
          <w:szCs w:val="24"/>
        </w:rPr>
        <w:t>3</w:t>
      </w:r>
      <w:r w:rsidRPr="00030E91">
        <w:rPr>
          <w:rFonts w:ascii="Times New Roman" w:hint="eastAsia"/>
          <w:sz w:val="24"/>
          <w:szCs w:val="24"/>
        </w:rPr>
        <w:t>、环保部建设项目环境影响评价信息平台网址：</w:t>
      </w:r>
      <w:hyperlink r:id="rId7" w:anchor="/pub—message" w:history="1">
        <w:r w:rsidRPr="00030E91">
          <w:rPr>
            <w:rStyle w:val="a3"/>
            <w:rFonts w:ascii="Times New Roman" w:hAnsi="Times New Roman" w:hint="eastAsia"/>
            <w:sz w:val="24"/>
            <w:szCs w:val="24"/>
          </w:rPr>
          <w:t>http</w:t>
        </w:r>
        <w:r w:rsidRPr="00030E91">
          <w:rPr>
            <w:rStyle w:val="a3"/>
            <w:rFonts w:ascii="Times New Roman" w:hAnsi="Times New Roman"/>
            <w:sz w:val="24"/>
            <w:szCs w:val="24"/>
          </w:rPr>
          <w:t>://47.94.79.251/#/pub</w:t>
        </w:r>
        <w:r w:rsidRPr="00030E91">
          <w:rPr>
            <w:rStyle w:val="a3"/>
            <w:rFonts w:ascii="Times New Roman" w:hAnsi="Times New Roman" w:hint="eastAsia"/>
            <w:sz w:val="24"/>
            <w:szCs w:val="24"/>
          </w:rPr>
          <w:t>—</w:t>
        </w:r>
        <w:r w:rsidRPr="00030E91">
          <w:rPr>
            <w:rStyle w:val="a3"/>
            <w:rFonts w:ascii="Times New Roman" w:hAnsi="Times New Roman" w:hint="eastAsia"/>
            <w:sz w:val="24"/>
            <w:szCs w:val="24"/>
          </w:rPr>
          <w:t>message</w:t>
        </w:r>
      </w:hyperlink>
    </w:p>
    <w:sectPr w:rsidR="00ED5E16" w:rsidRPr="00030E91" w:rsidSect="000E3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4192"/>
    <w:multiLevelType w:val="hybridMultilevel"/>
    <w:tmpl w:val="687AA0C2"/>
    <w:lvl w:ilvl="0" w:tplc="8AFA4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77"/>
    <w:rsid w:val="00030E91"/>
    <w:rsid w:val="000E34A2"/>
    <w:rsid w:val="00185477"/>
    <w:rsid w:val="002A514F"/>
    <w:rsid w:val="004711D6"/>
    <w:rsid w:val="00525487"/>
    <w:rsid w:val="005917CF"/>
    <w:rsid w:val="007C50D2"/>
    <w:rsid w:val="00A619CC"/>
    <w:rsid w:val="00ED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E16"/>
    <w:rPr>
      <w:color w:val="0000FF" w:themeColor="hyperlink"/>
      <w:u w:val="single"/>
    </w:rPr>
  </w:style>
  <w:style w:type="paragraph" w:styleId="a4">
    <w:name w:val="List Paragraph"/>
    <w:basedOn w:val="a"/>
    <w:uiPriority w:val="34"/>
    <w:qFormat/>
    <w:rsid w:val="00ED5E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E16"/>
    <w:rPr>
      <w:color w:val="0000FF" w:themeColor="hyperlink"/>
      <w:u w:val="single"/>
    </w:rPr>
  </w:style>
  <w:style w:type="paragraph" w:styleId="a4">
    <w:name w:val="List Paragraph"/>
    <w:basedOn w:val="a"/>
    <w:uiPriority w:val="34"/>
    <w:qFormat/>
    <w:rsid w:val="00ED5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47.94.79.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xgk.eic.sh.cn/jsp/view/index.j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china</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HBJ</dc:creator>
  <cp:lastModifiedBy>Administrator</cp:lastModifiedBy>
  <cp:revision>2</cp:revision>
  <dcterms:created xsi:type="dcterms:W3CDTF">2018-05-15T07:16:00Z</dcterms:created>
  <dcterms:modified xsi:type="dcterms:W3CDTF">2018-05-15T07:16:00Z</dcterms:modified>
</cp:coreProperties>
</file>